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62151000" w14:textId="77777777" w:rsidR="00801EF9" w:rsidRDefault="00B83EC2" w:rsidP="00B83EC2">
      <w:pPr>
        <w:jc w:val="center"/>
        <w:rPr>
          <w:rFonts w:ascii="Arial" w:eastAsia="標楷體" w:hAnsi="Arial" w:cs="Arial"/>
          <w:b/>
          <w:color w:val="0000FF"/>
          <w:sz w:val="28"/>
          <w:szCs w:val="28"/>
        </w:rPr>
      </w:pPr>
      <w:r w:rsidRPr="00D821C8">
        <w:rPr>
          <w:rFonts w:ascii="Arial" w:eastAsia="標楷體" w:hAnsi="Arial" w:cs="Arial"/>
          <w:b/>
          <w:color w:val="0000FF"/>
          <w:sz w:val="28"/>
          <w:szCs w:val="28"/>
        </w:rPr>
        <w:t xml:space="preserve">Medical Taiwan </w:t>
      </w:r>
      <w:r w:rsidR="00532489">
        <w:rPr>
          <w:rFonts w:ascii="Arial" w:eastAsia="標楷體" w:hAnsi="Arial" w:cs="Arial" w:hint="eastAsia"/>
          <w:b/>
          <w:color w:val="0000FF"/>
          <w:sz w:val="28"/>
          <w:szCs w:val="28"/>
        </w:rPr>
        <w:t>Rescheduled</w:t>
      </w:r>
      <w:r w:rsidRPr="00D821C8">
        <w:rPr>
          <w:rFonts w:ascii="Arial" w:eastAsia="標楷體" w:hAnsi="Arial" w:cs="Arial"/>
          <w:b/>
          <w:color w:val="0000FF"/>
          <w:sz w:val="28"/>
          <w:szCs w:val="28"/>
        </w:rPr>
        <w:t xml:space="preserve"> to October</w:t>
      </w:r>
      <w:r w:rsidR="008573A3">
        <w:rPr>
          <w:rFonts w:ascii="Arial" w:eastAsia="標楷體" w:hAnsi="Arial" w:cs="Arial" w:hint="eastAsia"/>
          <w:b/>
          <w:color w:val="0000FF"/>
          <w:sz w:val="28"/>
          <w:szCs w:val="28"/>
        </w:rPr>
        <w:t xml:space="preserve"> </w:t>
      </w:r>
      <w:r w:rsidR="00592C01">
        <w:rPr>
          <w:rFonts w:ascii="Arial" w:eastAsia="標楷體" w:hAnsi="Arial" w:cs="Arial" w:hint="eastAsia"/>
          <w:b/>
          <w:color w:val="0000FF"/>
          <w:sz w:val="28"/>
          <w:szCs w:val="28"/>
        </w:rPr>
        <w:t>15-17</w:t>
      </w:r>
      <w:r w:rsidR="00801EF9">
        <w:rPr>
          <w:rFonts w:ascii="Arial" w:eastAsia="標楷體" w:hAnsi="Arial" w:cs="Arial" w:hint="eastAsia"/>
          <w:b/>
          <w:color w:val="0000FF"/>
          <w:sz w:val="28"/>
          <w:szCs w:val="28"/>
        </w:rPr>
        <w:t xml:space="preserve"> </w:t>
      </w:r>
    </w:p>
    <w:p w14:paraId="5D13C064" w14:textId="77777777" w:rsidR="00D821C8" w:rsidRDefault="009632BE" w:rsidP="00B83EC2">
      <w:pPr>
        <w:jc w:val="center"/>
        <w:rPr>
          <w:rFonts w:ascii="Arial" w:eastAsia="標楷體" w:hAnsi="Arial" w:cs="Arial"/>
          <w:b/>
          <w:color w:val="0000FF"/>
          <w:sz w:val="28"/>
          <w:szCs w:val="28"/>
        </w:rPr>
      </w:pPr>
      <w:r>
        <w:rPr>
          <w:rFonts w:ascii="Arial" w:eastAsia="標楷體" w:hAnsi="Arial" w:cs="Arial" w:hint="eastAsia"/>
          <w:b/>
          <w:color w:val="0000FF"/>
          <w:sz w:val="28"/>
          <w:szCs w:val="28"/>
        </w:rPr>
        <w:t>Highlight</w:t>
      </w:r>
      <w:r w:rsidR="001F3E3E">
        <w:rPr>
          <w:rFonts w:ascii="Arial" w:eastAsia="標楷體" w:hAnsi="Arial" w:cs="Arial" w:hint="eastAsia"/>
          <w:b/>
          <w:color w:val="0000FF"/>
          <w:sz w:val="28"/>
          <w:szCs w:val="28"/>
        </w:rPr>
        <w:t>s</w:t>
      </w:r>
      <w:r>
        <w:rPr>
          <w:rFonts w:ascii="Arial" w:eastAsia="標楷體" w:hAnsi="Arial" w:cs="Arial" w:hint="eastAsia"/>
          <w:b/>
          <w:color w:val="0000FF"/>
          <w:sz w:val="28"/>
          <w:szCs w:val="28"/>
        </w:rPr>
        <w:t xml:space="preserve"> on Epidemic Prevention </w:t>
      </w:r>
    </w:p>
    <w:p w14:paraId="4145B24A" w14:textId="2184ED30" w:rsidR="00F14118" w:rsidRPr="00F14118" w:rsidRDefault="00F14118" w:rsidP="00F14118">
      <w:pPr>
        <w:jc w:val="right"/>
        <w:rPr>
          <w:rFonts w:ascii="Arial" w:eastAsia="標楷體" w:hAnsi="Arial" w:cs="Arial"/>
        </w:rPr>
      </w:pPr>
      <w:r w:rsidRPr="00F14118">
        <w:rPr>
          <w:rFonts w:ascii="Arial" w:eastAsia="標楷體" w:hAnsi="Arial" w:cs="Arial"/>
        </w:rPr>
        <w:t xml:space="preserve">  </w:t>
      </w:r>
      <w:r>
        <w:rPr>
          <w:rFonts w:ascii="Arial" w:eastAsia="標楷體" w:hAnsi="Arial" w:cs="Arial"/>
        </w:rPr>
        <w:t>2020.04.06</w:t>
      </w:r>
      <w:r w:rsidRPr="00F14118">
        <w:rPr>
          <w:rFonts w:ascii="Arial" w:eastAsia="標楷體" w:hAnsi="Arial" w:cs="Arial"/>
        </w:rPr>
        <w:t xml:space="preserve"> by Taitra</w:t>
      </w:r>
    </w:p>
    <w:p w14:paraId="59C8A7D9" w14:textId="77777777" w:rsidR="00B83EC2" w:rsidRPr="00656DA8" w:rsidRDefault="00B83EC2" w:rsidP="00592C01">
      <w:pPr>
        <w:snapToGrid w:val="0"/>
        <w:spacing w:beforeLines="50" w:before="180" w:line="400" w:lineRule="exact"/>
        <w:jc w:val="both"/>
        <w:rPr>
          <w:rFonts w:ascii="Arial" w:eastAsia="標楷體" w:hAnsi="Arial" w:cs="Arial"/>
          <w:sz w:val="21"/>
          <w:szCs w:val="21"/>
        </w:rPr>
      </w:pPr>
      <w:r w:rsidRPr="00B83EC2">
        <w:rPr>
          <w:rFonts w:ascii="Arial" w:eastAsia="標楷體" w:hAnsi="Arial" w:cs="Arial"/>
          <w:sz w:val="21"/>
          <w:szCs w:val="21"/>
        </w:rPr>
        <w:t>Taking the he</w:t>
      </w:r>
      <w:r w:rsidR="00CA496B">
        <w:rPr>
          <w:rFonts w:ascii="Arial" w:eastAsia="標楷體" w:hAnsi="Arial" w:cs="Arial"/>
          <w:sz w:val="21"/>
          <w:szCs w:val="21"/>
        </w:rPr>
        <w:t>alth and safety of</w:t>
      </w:r>
      <w:r w:rsidR="00CA496B">
        <w:rPr>
          <w:rFonts w:ascii="Arial" w:eastAsia="標楷體" w:hAnsi="Arial" w:cs="Arial" w:hint="eastAsia"/>
          <w:sz w:val="21"/>
          <w:szCs w:val="21"/>
        </w:rPr>
        <w:t xml:space="preserve"> exhibitors</w:t>
      </w:r>
      <w:r w:rsidRPr="00B83EC2">
        <w:rPr>
          <w:rFonts w:ascii="Arial" w:eastAsia="標楷體" w:hAnsi="Arial" w:cs="Arial"/>
          <w:sz w:val="21"/>
          <w:szCs w:val="21"/>
        </w:rPr>
        <w:t xml:space="preserve"> and buyers </w:t>
      </w:r>
      <w:r w:rsidR="00CA496B">
        <w:rPr>
          <w:rFonts w:ascii="Arial" w:eastAsia="標楷體" w:hAnsi="Arial" w:cs="Arial" w:hint="eastAsia"/>
          <w:sz w:val="21"/>
          <w:szCs w:val="21"/>
        </w:rPr>
        <w:t xml:space="preserve">as the top priority </w:t>
      </w:r>
      <w:r w:rsidRPr="00B83EC2">
        <w:rPr>
          <w:rFonts w:ascii="Arial" w:eastAsia="標楷體" w:hAnsi="Arial" w:cs="Arial"/>
          <w:sz w:val="21"/>
          <w:szCs w:val="21"/>
        </w:rPr>
        <w:t>and supporting the governm</w:t>
      </w:r>
      <w:r w:rsidR="00CA496B">
        <w:rPr>
          <w:rFonts w:ascii="Arial" w:eastAsia="標楷體" w:hAnsi="Arial" w:cs="Arial"/>
          <w:sz w:val="21"/>
          <w:szCs w:val="21"/>
        </w:rPr>
        <w:t>ent's epidemic prevention polic</w:t>
      </w:r>
      <w:r w:rsidR="00CA496B">
        <w:rPr>
          <w:rFonts w:ascii="Arial" w:eastAsia="標楷體" w:hAnsi="Arial" w:cs="Arial" w:hint="eastAsia"/>
          <w:sz w:val="21"/>
          <w:szCs w:val="21"/>
        </w:rPr>
        <w:t>ies</w:t>
      </w:r>
      <w:r w:rsidRPr="00B83EC2">
        <w:rPr>
          <w:rFonts w:ascii="Arial" w:eastAsia="標楷體" w:hAnsi="Arial" w:cs="Arial"/>
          <w:sz w:val="21"/>
          <w:szCs w:val="21"/>
        </w:rPr>
        <w:t xml:space="preserve">, </w:t>
      </w:r>
      <w:r w:rsidR="004E795A" w:rsidRPr="00B83EC2">
        <w:rPr>
          <w:rFonts w:ascii="Arial" w:eastAsia="標楷體" w:hAnsi="Arial" w:cs="Arial"/>
          <w:sz w:val="21"/>
          <w:szCs w:val="21"/>
        </w:rPr>
        <w:t xml:space="preserve">the </w:t>
      </w:r>
      <w:r w:rsidR="004E795A">
        <w:rPr>
          <w:rFonts w:ascii="Arial" w:eastAsia="標楷體" w:hAnsi="Arial" w:cs="Arial" w:hint="eastAsia"/>
          <w:sz w:val="21"/>
          <w:szCs w:val="21"/>
        </w:rPr>
        <w:t>Taiwan External</w:t>
      </w:r>
      <w:r w:rsidR="004E795A" w:rsidRPr="00B83EC2">
        <w:rPr>
          <w:rFonts w:ascii="Arial" w:eastAsia="標楷體" w:hAnsi="Arial" w:cs="Arial"/>
          <w:sz w:val="21"/>
          <w:szCs w:val="21"/>
        </w:rPr>
        <w:t xml:space="preserve"> Trade</w:t>
      </w:r>
      <w:r w:rsidR="004E795A">
        <w:rPr>
          <w:rFonts w:ascii="Arial" w:eastAsia="標楷體" w:hAnsi="Arial" w:cs="Arial" w:hint="eastAsia"/>
          <w:sz w:val="21"/>
          <w:szCs w:val="21"/>
        </w:rPr>
        <w:t xml:space="preserve"> Development</w:t>
      </w:r>
      <w:r w:rsidR="004E795A">
        <w:rPr>
          <w:rFonts w:ascii="Arial" w:eastAsia="標楷體" w:hAnsi="Arial" w:cs="Arial"/>
          <w:sz w:val="21"/>
          <w:szCs w:val="21"/>
        </w:rPr>
        <w:t xml:space="preserve"> </w:t>
      </w:r>
      <w:r w:rsidR="004E795A">
        <w:rPr>
          <w:rFonts w:ascii="Arial" w:eastAsia="標楷體" w:hAnsi="Arial" w:cs="Arial" w:hint="eastAsia"/>
          <w:sz w:val="21"/>
          <w:szCs w:val="21"/>
        </w:rPr>
        <w:t xml:space="preserve">Council (TAITRA) </w:t>
      </w:r>
      <w:r w:rsidR="00532489">
        <w:rPr>
          <w:rFonts w:ascii="Arial" w:eastAsia="標楷體" w:hAnsi="Arial" w:cs="Arial" w:hint="eastAsia"/>
          <w:sz w:val="21"/>
          <w:szCs w:val="21"/>
        </w:rPr>
        <w:t xml:space="preserve">has </w:t>
      </w:r>
      <w:r w:rsidR="004E795A">
        <w:rPr>
          <w:rFonts w:ascii="Arial" w:eastAsia="標楷體" w:hAnsi="Arial" w:cs="Arial" w:hint="eastAsia"/>
          <w:sz w:val="21"/>
          <w:szCs w:val="21"/>
        </w:rPr>
        <w:t>decided to postpone</w:t>
      </w:r>
      <w:r w:rsidR="00CA496B">
        <w:rPr>
          <w:rFonts w:ascii="Arial" w:eastAsia="標楷體" w:hAnsi="Arial" w:cs="Arial" w:hint="eastAsia"/>
          <w:sz w:val="21"/>
          <w:szCs w:val="21"/>
        </w:rPr>
        <w:t xml:space="preserve"> </w:t>
      </w:r>
      <w:r w:rsidR="00CA496B" w:rsidRPr="00B83EC2">
        <w:rPr>
          <w:rFonts w:ascii="Arial" w:hAnsi="Arial" w:cs="Arial"/>
          <w:sz w:val="21"/>
          <w:szCs w:val="21"/>
        </w:rPr>
        <w:t>MEDICAL TAIWAN - International Medical, Health and Care Exhibition</w:t>
      </w:r>
      <w:r w:rsidRPr="00B83EC2">
        <w:rPr>
          <w:rFonts w:ascii="Arial" w:eastAsia="標楷體" w:hAnsi="Arial" w:cs="Arial"/>
          <w:sz w:val="21"/>
          <w:szCs w:val="21"/>
        </w:rPr>
        <w:t xml:space="preserve"> and </w:t>
      </w:r>
      <w:r w:rsidR="00CA496B">
        <w:rPr>
          <w:rFonts w:ascii="Arial" w:hAnsi="Arial" w:cs="Arial"/>
          <w:sz w:val="21"/>
          <w:szCs w:val="21"/>
        </w:rPr>
        <w:t>MCMEX</w:t>
      </w:r>
      <w:r w:rsidR="00CA496B">
        <w:rPr>
          <w:rFonts w:ascii="Arial" w:hAnsi="Arial" w:cs="Arial" w:hint="eastAsia"/>
          <w:sz w:val="21"/>
          <w:szCs w:val="21"/>
        </w:rPr>
        <w:t xml:space="preserve"> -</w:t>
      </w:r>
      <w:r w:rsidR="00CA496B" w:rsidRPr="00255EB8">
        <w:rPr>
          <w:rFonts w:ascii="Arial" w:hAnsi="Arial" w:cs="Arial"/>
          <w:sz w:val="21"/>
          <w:szCs w:val="21"/>
        </w:rPr>
        <w:t xml:space="preserve"> Taiwan Medical Components &amp; Manufacturing Expo</w:t>
      </w:r>
      <w:r w:rsidRPr="00B83EC2">
        <w:rPr>
          <w:rFonts w:ascii="Arial" w:eastAsia="標楷體" w:hAnsi="Arial" w:cs="Arial"/>
          <w:sz w:val="21"/>
          <w:szCs w:val="21"/>
        </w:rPr>
        <w:t xml:space="preserve"> </w:t>
      </w:r>
      <w:r w:rsidR="004E795A">
        <w:rPr>
          <w:rFonts w:ascii="Arial" w:eastAsia="標楷體" w:hAnsi="Arial" w:cs="Arial" w:hint="eastAsia"/>
          <w:sz w:val="21"/>
          <w:szCs w:val="21"/>
        </w:rPr>
        <w:t xml:space="preserve">originally </w:t>
      </w:r>
      <w:r w:rsidRPr="00B83EC2">
        <w:rPr>
          <w:rFonts w:ascii="Arial" w:eastAsia="標楷體" w:hAnsi="Arial" w:cs="Arial"/>
          <w:sz w:val="21"/>
          <w:szCs w:val="21"/>
        </w:rPr>
        <w:t xml:space="preserve">scheduled </w:t>
      </w:r>
      <w:r w:rsidR="004E795A">
        <w:rPr>
          <w:rFonts w:ascii="Arial" w:eastAsia="標楷體" w:hAnsi="Arial" w:cs="Arial" w:hint="eastAsia"/>
          <w:sz w:val="21"/>
          <w:szCs w:val="21"/>
        </w:rPr>
        <w:t>to be h</w:t>
      </w:r>
      <w:bookmarkStart w:id="0" w:name="_GoBack"/>
      <w:bookmarkEnd w:id="0"/>
      <w:r w:rsidR="004E795A">
        <w:rPr>
          <w:rFonts w:ascii="Arial" w:eastAsia="標楷體" w:hAnsi="Arial" w:cs="Arial" w:hint="eastAsia"/>
          <w:sz w:val="21"/>
          <w:szCs w:val="21"/>
        </w:rPr>
        <w:t xml:space="preserve">eld in </w:t>
      </w:r>
      <w:r w:rsidR="004E795A">
        <w:rPr>
          <w:rFonts w:ascii="Arial" w:eastAsia="標楷體" w:hAnsi="Arial" w:cs="Arial"/>
          <w:sz w:val="21"/>
          <w:szCs w:val="21"/>
        </w:rPr>
        <w:t xml:space="preserve">June </w:t>
      </w:r>
      <w:r w:rsidR="004E795A">
        <w:rPr>
          <w:rFonts w:ascii="Arial" w:eastAsia="標楷體" w:hAnsi="Arial" w:cs="Arial" w:hint="eastAsia"/>
          <w:sz w:val="21"/>
          <w:szCs w:val="21"/>
        </w:rPr>
        <w:t>this year to</w:t>
      </w:r>
      <w:r w:rsidRPr="00B83EC2">
        <w:rPr>
          <w:rFonts w:ascii="Arial" w:eastAsia="標楷體" w:hAnsi="Arial" w:cs="Arial"/>
          <w:sz w:val="21"/>
          <w:szCs w:val="21"/>
        </w:rPr>
        <w:t xml:space="preserve"> October 15-17 of </w:t>
      </w:r>
      <w:r w:rsidR="004E795A">
        <w:rPr>
          <w:rFonts w:ascii="Arial" w:eastAsia="標楷體" w:hAnsi="Arial" w:cs="Arial" w:hint="eastAsia"/>
          <w:sz w:val="21"/>
          <w:szCs w:val="21"/>
        </w:rPr>
        <w:t>2020</w:t>
      </w:r>
      <w:r w:rsidR="004E795A">
        <w:rPr>
          <w:rFonts w:ascii="Arial" w:eastAsia="標楷體" w:hAnsi="Arial" w:cs="Arial"/>
          <w:sz w:val="21"/>
          <w:szCs w:val="21"/>
        </w:rPr>
        <w:t xml:space="preserve"> </w:t>
      </w:r>
      <w:r w:rsidR="004E795A">
        <w:rPr>
          <w:rFonts w:ascii="Arial" w:eastAsia="標楷體" w:hAnsi="Arial" w:cs="Arial" w:hint="eastAsia"/>
          <w:sz w:val="21"/>
          <w:szCs w:val="21"/>
        </w:rPr>
        <w:t>at</w:t>
      </w:r>
      <w:r w:rsidRPr="00B83EC2">
        <w:rPr>
          <w:rFonts w:ascii="Arial" w:eastAsia="標楷體" w:hAnsi="Arial" w:cs="Arial"/>
          <w:sz w:val="21"/>
          <w:szCs w:val="21"/>
        </w:rPr>
        <w:t xml:space="preserve"> </w:t>
      </w:r>
      <w:r w:rsidR="004E795A">
        <w:rPr>
          <w:rFonts w:ascii="Arial" w:hAnsi="Arial" w:cs="Arial" w:hint="eastAsia"/>
          <w:sz w:val="21"/>
          <w:szCs w:val="21"/>
        </w:rPr>
        <w:t xml:space="preserve">the Taipei </w:t>
      </w:r>
      <w:r w:rsidR="004E795A" w:rsidRPr="005C6DE0">
        <w:rPr>
          <w:rFonts w:ascii="Arial" w:hAnsi="Arial" w:cs="Arial"/>
          <w:sz w:val="21"/>
          <w:szCs w:val="21"/>
        </w:rPr>
        <w:t xml:space="preserve">Nangang Exhibition </w:t>
      </w:r>
      <w:r w:rsidR="004E795A">
        <w:rPr>
          <w:rFonts w:ascii="Arial" w:hAnsi="Arial" w:cs="Arial" w:hint="eastAsia"/>
          <w:sz w:val="21"/>
          <w:szCs w:val="21"/>
        </w:rPr>
        <w:t xml:space="preserve">Center, </w:t>
      </w:r>
      <w:r w:rsidR="004E795A">
        <w:rPr>
          <w:rFonts w:ascii="Arial" w:hAnsi="Arial" w:cs="Arial"/>
          <w:sz w:val="21"/>
          <w:szCs w:val="21"/>
        </w:rPr>
        <w:t>Hall 2</w:t>
      </w:r>
      <w:r w:rsidR="004E795A">
        <w:rPr>
          <w:rFonts w:ascii="Arial" w:hAnsi="Arial" w:cs="Arial" w:hint="eastAsia"/>
          <w:sz w:val="21"/>
          <w:szCs w:val="21"/>
        </w:rPr>
        <w:t>.</w:t>
      </w:r>
    </w:p>
    <w:p w14:paraId="01DC22C7" w14:textId="77777777" w:rsidR="00B83EC2" w:rsidRPr="00B83EC2" w:rsidRDefault="00656DA8" w:rsidP="00592C01">
      <w:pPr>
        <w:snapToGrid w:val="0"/>
        <w:spacing w:beforeLines="50" w:before="180" w:line="400" w:lineRule="exact"/>
        <w:jc w:val="both"/>
        <w:rPr>
          <w:rFonts w:ascii="Arial" w:eastAsia="標楷體" w:hAnsi="Arial" w:cs="Arial"/>
          <w:sz w:val="21"/>
          <w:szCs w:val="21"/>
        </w:rPr>
      </w:pPr>
      <w:r w:rsidRPr="00B83EC2">
        <w:rPr>
          <w:rFonts w:ascii="Arial" w:hAnsi="Arial" w:cs="Arial"/>
          <w:sz w:val="21"/>
          <w:szCs w:val="21"/>
        </w:rPr>
        <w:t xml:space="preserve">MEDICAL TAIWAN </w:t>
      </w:r>
      <w:r w:rsidR="00532489">
        <w:rPr>
          <w:rFonts w:ascii="Arial" w:eastAsia="標楷體" w:hAnsi="Arial" w:cs="Arial" w:hint="eastAsia"/>
          <w:sz w:val="21"/>
          <w:szCs w:val="21"/>
        </w:rPr>
        <w:t>features</w:t>
      </w:r>
      <w:r w:rsidR="00B83EC2" w:rsidRPr="00B83EC2">
        <w:rPr>
          <w:rFonts w:ascii="Arial" w:eastAsia="標楷體" w:hAnsi="Arial" w:cs="Arial"/>
          <w:sz w:val="21"/>
          <w:szCs w:val="21"/>
        </w:rPr>
        <w:t xml:space="preserve"> four major themes of </w:t>
      </w:r>
      <w:r w:rsidR="00D74B27" w:rsidRPr="00D74B27">
        <w:rPr>
          <w:rFonts w:ascii="Arial" w:hAnsi="Arial" w:cs="Arial"/>
          <w:sz w:val="21"/>
          <w:szCs w:val="21"/>
        </w:rPr>
        <w:t xml:space="preserve">medical devices, </w:t>
      </w:r>
      <w:r w:rsidR="00D74B27">
        <w:rPr>
          <w:rFonts w:ascii="Arial" w:hAnsi="Arial" w:cs="Arial" w:hint="eastAsia"/>
          <w:sz w:val="21"/>
          <w:szCs w:val="21"/>
        </w:rPr>
        <w:t xml:space="preserve">health </w:t>
      </w:r>
      <w:r w:rsidR="00D74B27" w:rsidRPr="00D74B27">
        <w:rPr>
          <w:rFonts w:ascii="Arial" w:hAnsi="Arial" w:cs="Arial"/>
          <w:sz w:val="21"/>
          <w:szCs w:val="21"/>
        </w:rPr>
        <w:t xml:space="preserve">care products, smart medical </w:t>
      </w:r>
      <w:r w:rsidR="00D74B27">
        <w:rPr>
          <w:rFonts w:ascii="Arial" w:hAnsi="Arial" w:cs="Arial" w:hint="eastAsia"/>
          <w:sz w:val="21"/>
          <w:szCs w:val="21"/>
        </w:rPr>
        <w:t xml:space="preserve">solutions </w:t>
      </w:r>
      <w:r w:rsidR="00D74B27" w:rsidRPr="00D74B27">
        <w:rPr>
          <w:rFonts w:ascii="Arial" w:hAnsi="Arial" w:cs="Arial"/>
          <w:sz w:val="21"/>
          <w:szCs w:val="21"/>
        </w:rPr>
        <w:t>and startups in the B2B medical industry</w:t>
      </w:r>
      <w:r w:rsidR="00B83EC2" w:rsidRPr="00B83EC2">
        <w:rPr>
          <w:rFonts w:ascii="Arial" w:eastAsia="標楷體" w:hAnsi="Arial" w:cs="Arial"/>
          <w:sz w:val="21"/>
          <w:szCs w:val="21"/>
        </w:rPr>
        <w:t xml:space="preserve">. Since the outbreak of the new </w:t>
      </w:r>
      <w:r w:rsidR="00D74B27">
        <w:rPr>
          <w:rFonts w:ascii="Arial" w:eastAsia="標楷體" w:hAnsi="Arial" w:cs="Arial" w:hint="eastAsia"/>
          <w:sz w:val="21"/>
          <w:szCs w:val="21"/>
        </w:rPr>
        <w:t>corona</w:t>
      </w:r>
      <w:r w:rsidR="00B83EC2" w:rsidRPr="00B83EC2">
        <w:rPr>
          <w:rFonts w:ascii="Arial" w:eastAsia="標楷體" w:hAnsi="Arial" w:cs="Arial"/>
          <w:sz w:val="21"/>
          <w:szCs w:val="21"/>
        </w:rPr>
        <w:t>virus</w:t>
      </w:r>
      <w:r w:rsidR="00D74B27">
        <w:rPr>
          <w:rFonts w:ascii="Arial" w:eastAsia="標楷體" w:hAnsi="Arial" w:cs="Arial" w:hint="eastAsia"/>
          <w:sz w:val="21"/>
          <w:szCs w:val="21"/>
        </w:rPr>
        <w:t xml:space="preserve"> (COVID-19)</w:t>
      </w:r>
      <w:r w:rsidR="00B83EC2" w:rsidRPr="00B83EC2">
        <w:rPr>
          <w:rFonts w:ascii="Arial" w:eastAsia="標楷體" w:hAnsi="Arial" w:cs="Arial"/>
          <w:sz w:val="21"/>
          <w:szCs w:val="21"/>
        </w:rPr>
        <w:t xml:space="preserve">, the demand for various types of anti-epidemic </w:t>
      </w:r>
      <w:r w:rsidR="00D74B27">
        <w:rPr>
          <w:rFonts w:ascii="Arial" w:eastAsia="標楷體" w:hAnsi="Arial" w:cs="Arial" w:hint="eastAsia"/>
          <w:sz w:val="21"/>
          <w:szCs w:val="21"/>
        </w:rPr>
        <w:t>products</w:t>
      </w:r>
      <w:r w:rsidR="00B83EC2" w:rsidRPr="00B83EC2">
        <w:rPr>
          <w:rFonts w:ascii="Arial" w:eastAsia="標楷體" w:hAnsi="Arial" w:cs="Arial"/>
          <w:sz w:val="21"/>
          <w:szCs w:val="21"/>
        </w:rPr>
        <w:t xml:space="preserve"> such as medical masks, </w:t>
      </w:r>
      <w:r w:rsidR="00E3627C" w:rsidRPr="00E3627C">
        <w:rPr>
          <w:rFonts w:ascii="Arial" w:eastAsia="標楷體" w:hAnsi="Arial" w:cs="Arial"/>
          <w:sz w:val="21"/>
          <w:szCs w:val="21"/>
        </w:rPr>
        <w:t>alcohol-based sanitizer</w:t>
      </w:r>
      <w:r w:rsidR="00E3627C">
        <w:rPr>
          <w:rFonts w:ascii="Arial" w:eastAsia="標楷體" w:hAnsi="Arial" w:cs="Arial" w:hint="eastAsia"/>
          <w:sz w:val="21"/>
          <w:szCs w:val="21"/>
        </w:rPr>
        <w:t>s</w:t>
      </w:r>
      <w:r w:rsidR="00E3627C">
        <w:rPr>
          <w:rFonts w:ascii="Arial" w:eastAsia="標楷體" w:hAnsi="Arial" w:cs="Arial"/>
          <w:sz w:val="21"/>
          <w:szCs w:val="21"/>
        </w:rPr>
        <w:t xml:space="preserve">, </w:t>
      </w:r>
      <w:r w:rsidR="00592C01">
        <w:rPr>
          <w:rFonts w:ascii="Arial" w:eastAsia="標楷體" w:hAnsi="Arial" w:cs="Arial" w:hint="eastAsia"/>
          <w:sz w:val="21"/>
          <w:szCs w:val="21"/>
        </w:rPr>
        <w:t xml:space="preserve">and </w:t>
      </w:r>
      <w:r w:rsidR="00E3627C">
        <w:rPr>
          <w:rFonts w:ascii="Arial" w:eastAsia="標楷體" w:hAnsi="Arial" w:cs="Arial"/>
          <w:sz w:val="21"/>
          <w:szCs w:val="21"/>
        </w:rPr>
        <w:t>thermometers</w:t>
      </w:r>
      <w:r w:rsidR="00E3627C">
        <w:rPr>
          <w:rFonts w:ascii="Arial" w:eastAsia="標楷體" w:hAnsi="Arial" w:cs="Arial" w:hint="eastAsia"/>
          <w:sz w:val="21"/>
          <w:szCs w:val="21"/>
        </w:rPr>
        <w:t xml:space="preserve"> </w:t>
      </w:r>
      <w:r w:rsidR="00E3627C">
        <w:rPr>
          <w:rFonts w:ascii="Arial" w:eastAsia="標楷體" w:hAnsi="Arial" w:cs="Arial"/>
          <w:sz w:val="21"/>
          <w:szCs w:val="21"/>
        </w:rPr>
        <w:t xml:space="preserve">has risen. </w:t>
      </w:r>
      <w:r w:rsidR="00D91880">
        <w:rPr>
          <w:rFonts w:ascii="Arial" w:eastAsia="標楷體" w:hAnsi="Arial" w:cs="Arial" w:hint="eastAsia"/>
          <w:sz w:val="21"/>
          <w:szCs w:val="21"/>
        </w:rPr>
        <w:t xml:space="preserve">The fact that </w:t>
      </w:r>
      <w:r w:rsidR="00E3627C">
        <w:rPr>
          <w:rFonts w:ascii="Arial" w:eastAsia="標楷體" w:hAnsi="Arial" w:cs="Arial"/>
          <w:sz w:val="21"/>
          <w:szCs w:val="21"/>
        </w:rPr>
        <w:t>Taiwan’</w:t>
      </w:r>
      <w:r w:rsidR="00E3627C">
        <w:rPr>
          <w:rFonts w:ascii="Arial" w:eastAsia="標楷體" w:hAnsi="Arial" w:cs="Arial" w:hint="eastAsia"/>
          <w:sz w:val="21"/>
          <w:szCs w:val="21"/>
        </w:rPr>
        <w:t>s</w:t>
      </w:r>
      <w:r w:rsidR="00B83EC2" w:rsidRPr="00B83EC2">
        <w:rPr>
          <w:rFonts w:ascii="Arial" w:eastAsia="標楷體" w:hAnsi="Arial" w:cs="Arial"/>
          <w:sz w:val="21"/>
          <w:szCs w:val="21"/>
        </w:rPr>
        <w:t xml:space="preserve"> medical </w:t>
      </w:r>
      <w:r w:rsidR="00E3627C">
        <w:rPr>
          <w:rFonts w:ascii="Arial" w:eastAsia="標楷體" w:hAnsi="Arial" w:cs="Arial" w:hint="eastAsia"/>
          <w:sz w:val="21"/>
          <w:szCs w:val="21"/>
        </w:rPr>
        <w:t>disposable</w:t>
      </w:r>
      <w:r w:rsidR="00E3627C">
        <w:rPr>
          <w:rFonts w:ascii="Arial" w:eastAsia="標楷體" w:hAnsi="Arial" w:cs="Arial"/>
          <w:sz w:val="21"/>
          <w:szCs w:val="21"/>
        </w:rPr>
        <w:t xml:space="preserve"> manufacturers </w:t>
      </w:r>
      <w:r w:rsidR="00E3627C">
        <w:rPr>
          <w:rFonts w:ascii="Arial" w:eastAsia="標楷體" w:hAnsi="Arial" w:cs="Arial" w:hint="eastAsia"/>
          <w:sz w:val="21"/>
          <w:szCs w:val="21"/>
        </w:rPr>
        <w:t>manage to</w:t>
      </w:r>
      <w:r w:rsidR="00E3627C">
        <w:rPr>
          <w:rFonts w:ascii="Arial" w:eastAsia="標楷體" w:hAnsi="Arial" w:cs="Arial"/>
          <w:sz w:val="21"/>
          <w:szCs w:val="21"/>
        </w:rPr>
        <w:t xml:space="preserve"> </w:t>
      </w:r>
      <w:r w:rsidR="00E3627C">
        <w:rPr>
          <w:rFonts w:ascii="Arial" w:eastAsia="標楷體" w:hAnsi="Arial" w:cs="Arial" w:hint="eastAsia"/>
          <w:sz w:val="21"/>
          <w:szCs w:val="21"/>
        </w:rPr>
        <w:t xml:space="preserve">put on </w:t>
      </w:r>
      <w:r w:rsidR="00E3627C">
        <w:rPr>
          <w:rFonts w:ascii="Arial" w:eastAsia="標楷體" w:hAnsi="Arial" w:cs="Arial"/>
          <w:sz w:val="21"/>
          <w:szCs w:val="21"/>
        </w:rPr>
        <w:t>stab</w:t>
      </w:r>
      <w:r w:rsidR="00E3627C">
        <w:rPr>
          <w:rFonts w:ascii="Arial" w:eastAsia="標楷體" w:hAnsi="Arial" w:cs="Arial" w:hint="eastAsia"/>
          <w:sz w:val="21"/>
          <w:szCs w:val="21"/>
        </w:rPr>
        <w:t>le</w:t>
      </w:r>
      <w:r w:rsidR="00E3627C">
        <w:rPr>
          <w:rFonts w:ascii="Arial" w:eastAsia="標楷體" w:hAnsi="Arial" w:cs="Arial"/>
          <w:sz w:val="21"/>
          <w:szCs w:val="21"/>
        </w:rPr>
        <w:t xml:space="preserve"> suppl</w:t>
      </w:r>
      <w:r w:rsidR="00E3627C">
        <w:rPr>
          <w:rFonts w:ascii="Arial" w:eastAsia="標楷體" w:hAnsi="Arial" w:cs="Arial" w:hint="eastAsia"/>
          <w:sz w:val="21"/>
          <w:szCs w:val="21"/>
        </w:rPr>
        <w:t>ies</w:t>
      </w:r>
      <w:r w:rsidR="00B83EC2" w:rsidRPr="00B83EC2">
        <w:rPr>
          <w:rFonts w:ascii="Arial" w:eastAsia="標楷體" w:hAnsi="Arial" w:cs="Arial"/>
          <w:sz w:val="21"/>
          <w:szCs w:val="21"/>
        </w:rPr>
        <w:t xml:space="preserve"> in </w:t>
      </w:r>
      <w:r w:rsidR="00D91880">
        <w:rPr>
          <w:rFonts w:ascii="Arial" w:eastAsia="標楷體" w:hAnsi="Arial" w:cs="Arial" w:hint="eastAsia"/>
          <w:sz w:val="21"/>
          <w:szCs w:val="21"/>
        </w:rPr>
        <w:t xml:space="preserve">such </w:t>
      </w:r>
      <w:r w:rsidR="00D91880">
        <w:rPr>
          <w:rFonts w:ascii="Arial" w:eastAsia="標楷體" w:hAnsi="Arial" w:cs="Arial"/>
          <w:sz w:val="21"/>
          <w:szCs w:val="21"/>
        </w:rPr>
        <w:t>times of crisis</w:t>
      </w:r>
      <w:r w:rsidR="00D91880">
        <w:rPr>
          <w:rFonts w:ascii="Arial" w:eastAsia="標楷體" w:hAnsi="Arial" w:cs="Arial" w:hint="eastAsia"/>
          <w:sz w:val="21"/>
          <w:szCs w:val="21"/>
        </w:rPr>
        <w:t xml:space="preserve"> really</w:t>
      </w:r>
      <w:r w:rsidR="00D91880">
        <w:rPr>
          <w:rFonts w:ascii="Arial" w:eastAsia="標楷體" w:hAnsi="Arial" w:cs="Arial"/>
          <w:sz w:val="21"/>
          <w:szCs w:val="21"/>
        </w:rPr>
        <w:t xml:space="preserve"> </w:t>
      </w:r>
      <w:r w:rsidR="00D91880">
        <w:rPr>
          <w:rFonts w:ascii="Arial" w:eastAsia="標楷體" w:hAnsi="Arial" w:cs="Arial" w:hint="eastAsia"/>
          <w:sz w:val="21"/>
          <w:szCs w:val="21"/>
        </w:rPr>
        <w:t>helps</w:t>
      </w:r>
      <w:r w:rsidR="00D91880">
        <w:rPr>
          <w:rFonts w:ascii="Arial" w:eastAsia="標楷體" w:hAnsi="Arial" w:cs="Arial"/>
          <w:sz w:val="21"/>
          <w:szCs w:val="21"/>
        </w:rPr>
        <w:t xml:space="preserve"> </w:t>
      </w:r>
      <w:r w:rsidR="00D91880">
        <w:rPr>
          <w:rFonts w:ascii="Arial" w:eastAsia="標楷體" w:hAnsi="Arial" w:cs="Arial" w:hint="eastAsia"/>
          <w:sz w:val="21"/>
          <w:szCs w:val="21"/>
        </w:rPr>
        <w:t>boost</w:t>
      </w:r>
      <w:r w:rsidR="00B83EC2" w:rsidRPr="00B83EC2">
        <w:rPr>
          <w:rFonts w:ascii="Arial" w:eastAsia="標楷體" w:hAnsi="Arial" w:cs="Arial"/>
          <w:sz w:val="21"/>
          <w:szCs w:val="21"/>
        </w:rPr>
        <w:t xml:space="preserve"> </w:t>
      </w:r>
      <w:r w:rsidR="00D91880">
        <w:rPr>
          <w:rFonts w:ascii="Arial" w:eastAsia="標楷體" w:hAnsi="Arial" w:cs="Arial" w:hint="eastAsia"/>
          <w:sz w:val="21"/>
          <w:szCs w:val="21"/>
        </w:rPr>
        <w:t>people</w:t>
      </w:r>
      <w:r w:rsidR="00D91880">
        <w:rPr>
          <w:rFonts w:ascii="Arial" w:eastAsia="標楷體" w:hAnsi="Arial" w:cs="Arial"/>
          <w:sz w:val="21"/>
          <w:szCs w:val="21"/>
        </w:rPr>
        <w:t>’</w:t>
      </w:r>
      <w:r w:rsidR="00D91880">
        <w:rPr>
          <w:rFonts w:ascii="Arial" w:eastAsia="標楷體" w:hAnsi="Arial" w:cs="Arial" w:hint="eastAsia"/>
          <w:sz w:val="21"/>
          <w:szCs w:val="21"/>
        </w:rPr>
        <w:t xml:space="preserve">s </w:t>
      </w:r>
      <w:r w:rsidR="00B83EC2" w:rsidRPr="00B83EC2">
        <w:rPr>
          <w:rFonts w:ascii="Arial" w:eastAsia="標楷體" w:hAnsi="Arial" w:cs="Arial"/>
          <w:sz w:val="21"/>
          <w:szCs w:val="21"/>
        </w:rPr>
        <w:t>confidence</w:t>
      </w:r>
      <w:r w:rsidR="00D91880">
        <w:rPr>
          <w:rFonts w:ascii="Arial" w:eastAsia="標楷體" w:hAnsi="Arial" w:cs="Arial" w:hint="eastAsia"/>
          <w:sz w:val="21"/>
          <w:szCs w:val="21"/>
        </w:rPr>
        <w:t xml:space="preserve"> against COVID-19</w:t>
      </w:r>
      <w:r w:rsidR="00B83EC2" w:rsidRPr="00B83EC2">
        <w:rPr>
          <w:rFonts w:ascii="Arial" w:eastAsia="標楷體" w:hAnsi="Arial" w:cs="Arial"/>
          <w:sz w:val="21"/>
          <w:szCs w:val="21"/>
        </w:rPr>
        <w:t xml:space="preserve">. </w:t>
      </w:r>
      <w:r w:rsidR="008573A3">
        <w:rPr>
          <w:rFonts w:ascii="Arial" w:eastAsia="標楷體" w:hAnsi="Arial" w:cs="Arial" w:hint="eastAsia"/>
          <w:sz w:val="21"/>
          <w:szCs w:val="21"/>
        </w:rPr>
        <w:t xml:space="preserve">Visitors will find almost </w:t>
      </w:r>
      <w:r w:rsidR="008573A3" w:rsidRPr="00B83EC2">
        <w:rPr>
          <w:rFonts w:ascii="Arial" w:eastAsia="標楷體" w:hAnsi="Arial" w:cs="Arial"/>
          <w:sz w:val="21"/>
          <w:szCs w:val="21"/>
        </w:rPr>
        <w:t>20%</w:t>
      </w:r>
      <w:r w:rsidR="008573A3">
        <w:rPr>
          <w:rFonts w:ascii="Arial" w:eastAsia="標楷體" w:hAnsi="Arial" w:cs="Arial" w:hint="eastAsia"/>
          <w:sz w:val="21"/>
          <w:szCs w:val="21"/>
        </w:rPr>
        <w:t xml:space="preserve"> of </w:t>
      </w:r>
      <w:r w:rsidR="008573A3" w:rsidRPr="00B83EC2">
        <w:rPr>
          <w:rFonts w:ascii="Arial" w:hAnsi="Arial" w:cs="Arial"/>
          <w:sz w:val="21"/>
          <w:szCs w:val="21"/>
        </w:rPr>
        <w:t>MEDICAL TAIWAN</w:t>
      </w:r>
      <w:r w:rsidR="008573A3">
        <w:rPr>
          <w:rFonts w:ascii="Arial" w:hAnsi="Arial" w:cs="Arial"/>
          <w:sz w:val="21"/>
          <w:szCs w:val="21"/>
        </w:rPr>
        <w:t>’</w:t>
      </w:r>
      <w:r w:rsidR="008573A3">
        <w:rPr>
          <w:rFonts w:ascii="Arial" w:hAnsi="Arial" w:cs="Arial" w:hint="eastAsia"/>
          <w:sz w:val="21"/>
          <w:szCs w:val="21"/>
        </w:rPr>
        <w:t>s</w:t>
      </w:r>
      <w:r w:rsidR="008573A3">
        <w:rPr>
          <w:rFonts w:ascii="Arial" w:eastAsia="標楷體" w:hAnsi="Arial" w:cs="Arial" w:hint="eastAsia"/>
          <w:sz w:val="21"/>
          <w:szCs w:val="21"/>
        </w:rPr>
        <w:t xml:space="preserve"> exhibits e</w:t>
      </w:r>
      <w:r w:rsidR="00B83EC2" w:rsidRPr="00B83EC2">
        <w:rPr>
          <w:rFonts w:ascii="Arial" w:eastAsia="標楷體" w:hAnsi="Arial" w:cs="Arial"/>
          <w:sz w:val="21"/>
          <w:szCs w:val="21"/>
        </w:rPr>
        <w:t xml:space="preserve">pidemic prevention-related medical </w:t>
      </w:r>
      <w:r w:rsidR="008573A3">
        <w:rPr>
          <w:rFonts w:ascii="Arial" w:eastAsia="標楷體" w:hAnsi="Arial" w:cs="Arial" w:hint="eastAsia"/>
          <w:sz w:val="21"/>
          <w:szCs w:val="21"/>
        </w:rPr>
        <w:t>products this year,</w:t>
      </w:r>
      <w:r w:rsidR="00B83EC2" w:rsidRPr="00B83EC2">
        <w:rPr>
          <w:rFonts w:ascii="Arial" w:eastAsia="標楷體" w:hAnsi="Arial" w:cs="Arial"/>
          <w:sz w:val="21"/>
          <w:szCs w:val="21"/>
        </w:rPr>
        <w:t xml:space="preserve"> </w:t>
      </w:r>
      <w:r w:rsidR="008573A3">
        <w:rPr>
          <w:rFonts w:ascii="Arial" w:eastAsia="標楷體" w:hAnsi="Arial" w:cs="Arial" w:hint="eastAsia"/>
          <w:sz w:val="21"/>
          <w:szCs w:val="21"/>
        </w:rPr>
        <w:t>while</w:t>
      </w:r>
      <w:r w:rsidR="008573A3">
        <w:rPr>
          <w:rFonts w:ascii="Arial" w:eastAsia="標楷體" w:hAnsi="Arial" w:cs="Arial"/>
          <w:sz w:val="21"/>
          <w:szCs w:val="21"/>
        </w:rPr>
        <w:t xml:space="preserve"> a</w:t>
      </w:r>
      <w:r w:rsidR="008573A3">
        <w:rPr>
          <w:rFonts w:ascii="Arial" w:eastAsia="標楷體" w:hAnsi="Arial" w:cs="Arial" w:hint="eastAsia"/>
          <w:sz w:val="21"/>
          <w:szCs w:val="21"/>
        </w:rPr>
        <w:t xml:space="preserve"> </w:t>
      </w:r>
      <w:r w:rsidR="00764C0A">
        <w:rPr>
          <w:rFonts w:ascii="Arial" w:eastAsia="標楷體" w:hAnsi="Arial" w:cs="Arial"/>
          <w:sz w:val="21"/>
          <w:szCs w:val="21"/>
        </w:rPr>
        <w:t>specific “epidemic</w:t>
      </w:r>
      <w:r w:rsidR="00764C0A">
        <w:rPr>
          <w:rFonts w:ascii="Arial" w:eastAsia="標楷體" w:hAnsi="Arial" w:cs="Arial" w:hint="eastAsia"/>
          <w:sz w:val="21"/>
          <w:szCs w:val="21"/>
        </w:rPr>
        <w:t>-</w:t>
      </w:r>
      <w:r w:rsidR="008573A3">
        <w:rPr>
          <w:rFonts w:ascii="Arial" w:eastAsia="標楷體" w:hAnsi="Arial" w:cs="Arial"/>
          <w:sz w:val="21"/>
          <w:szCs w:val="21"/>
        </w:rPr>
        <w:t>prevention map”</w:t>
      </w:r>
      <w:r w:rsidR="00B83EC2" w:rsidRPr="00B83EC2">
        <w:rPr>
          <w:rFonts w:ascii="Arial" w:eastAsia="標楷體" w:hAnsi="Arial" w:cs="Arial"/>
          <w:sz w:val="21"/>
          <w:szCs w:val="21"/>
        </w:rPr>
        <w:t xml:space="preserve"> will be </w:t>
      </w:r>
      <w:r w:rsidR="008573A3">
        <w:rPr>
          <w:rFonts w:ascii="Arial" w:eastAsia="標楷體" w:hAnsi="Arial" w:cs="Arial" w:hint="eastAsia"/>
          <w:sz w:val="21"/>
          <w:szCs w:val="21"/>
        </w:rPr>
        <w:t>provided</w:t>
      </w:r>
      <w:r w:rsidR="00B83EC2" w:rsidRPr="00B83EC2">
        <w:rPr>
          <w:rFonts w:ascii="Arial" w:eastAsia="標楷體" w:hAnsi="Arial" w:cs="Arial"/>
          <w:sz w:val="21"/>
          <w:szCs w:val="21"/>
        </w:rPr>
        <w:t xml:space="preserve"> for visitors to </w:t>
      </w:r>
      <w:r w:rsidR="008573A3">
        <w:rPr>
          <w:rFonts w:ascii="Arial" w:eastAsia="標楷體" w:hAnsi="Arial" w:cs="Arial" w:hint="eastAsia"/>
          <w:sz w:val="21"/>
          <w:szCs w:val="21"/>
        </w:rPr>
        <w:t>get what they are looking for</w:t>
      </w:r>
      <w:r w:rsidR="008573A3">
        <w:rPr>
          <w:rFonts w:ascii="Arial" w:eastAsia="標楷體" w:hAnsi="Arial" w:cs="Arial"/>
          <w:sz w:val="21"/>
          <w:szCs w:val="21"/>
        </w:rPr>
        <w:t xml:space="preserve"> </w:t>
      </w:r>
      <w:r w:rsidR="00592C01">
        <w:rPr>
          <w:rFonts w:ascii="Arial" w:eastAsia="標楷體" w:hAnsi="Arial" w:cs="Arial" w:hint="eastAsia"/>
          <w:sz w:val="21"/>
          <w:szCs w:val="21"/>
        </w:rPr>
        <w:t>just at one-stop</w:t>
      </w:r>
      <w:r w:rsidR="00B83EC2" w:rsidRPr="00B83EC2">
        <w:rPr>
          <w:rFonts w:ascii="Arial" w:eastAsia="標楷體" w:hAnsi="Arial" w:cs="Arial"/>
          <w:sz w:val="21"/>
          <w:szCs w:val="21"/>
        </w:rPr>
        <w:t>.</w:t>
      </w:r>
    </w:p>
    <w:p w14:paraId="752ED1D4" w14:textId="77777777" w:rsidR="00EB3DF9" w:rsidRDefault="00865429" w:rsidP="00592C01">
      <w:pPr>
        <w:snapToGrid w:val="0"/>
        <w:spacing w:beforeLines="50" w:before="180" w:line="400" w:lineRule="exact"/>
        <w:jc w:val="both"/>
        <w:rPr>
          <w:rFonts w:ascii="Arial" w:eastAsia="標楷體" w:hAnsi="Arial" w:cs="Arial"/>
          <w:sz w:val="21"/>
          <w:szCs w:val="21"/>
        </w:rPr>
      </w:pPr>
      <w:r>
        <w:rPr>
          <w:rFonts w:ascii="Arial" w:eastAsia="標楷體" w:hAnsi="Arial" w:cs="Arial" w:hint="eastAsia"/>
          <w:sz w:val="21"/>
          <w:szCs w:val="21"/>
        </w:rPr>
        <w:t>T</w:t>
      </w:r>
      <w:r>
        <w:rPr>
          <w:rFonts w:ascii="Arial" w:eastAsia="標楷體" w:hAnsi="Arial" w:cs="Arial"/>
          <w:sz w:val="21"/>
          <w:szCs w:val="21"/>
        </w:rPr>
        <w:t>he “</w:t>
      </w:r>
      <w:r>
        <w:rPr>
          <w:rFonts w:ascii="Arial" w:eastAsia="標楷體" w:hAnsi="Arial" w:cs="Arial" w:hint="eastAsia"/>
          <w:sz w:val="21"/>
          <w:szCs w:val="21"/>
        </w:rPr>
        <w:t>social distancing</w:t>
      </w:r>
      <w:r>
        <w:rPr>
          <w:rFonts w:ascii="Arial" w:eastAsia="標楷體" w:hAnsi="Arial" w:cs="Arial"/>
          <w:sz w:val="21"/>
          <w:szCs w:val="21"/>
        </w:rPr>
        <w:t>”</w:t>
      </w:r>
      <w:r>
        <w:rPr>
          <w:rFonts w:ascii="Arial" w:eastAsia="標楷體" w:hAnsi="Arial" w:cs="Arial" w:hint="eastAsia"/>
          <w:sz w:val="21"/>
          <w:szCs w:val="21"/>
        </w:rPr>
        <w:t xml:space="preserve"> measures implemented during the outbreak also bring some new</w:t>
      </w:r>
      <w:r>
        <w:rPr>
          <w:rFonts w:ascii="Arial" w:eastAsia="標楷體" w:hAnsi="Arial" w:cs="Arial"/>
          <w:sz w:val="21"/>
          <w:szCs w:val="21"/>
        </w:rPr>
        <w:t xml:space="preserve"> business opportunit</w:t>
      </w:r>
      <w:r>
        <w:rPr>
          <w:rFonts w:ascii="Arial" w:eastAsia="標楷體" w:hAnsi="Arial" w:cs="Arial" w:hint="eastAsia"/>
          <w:sz w:val="21"/>
          <w:szCs w:val="21"/>
        </w:rPr>
        <w:t>ies</w:t>
      </w:r>
      <w:r w:rsidR="00B83EC2" w:rsidRPr="00B83EC2">
        <w:rPr>
          <w:rFonts w:ascii="Arial" w:eastAsia="標楷體" w:hAnsi="Arial" w:cs="Arial"/>
          <w:sz w:val="21"/>
          <w:szCs w:val="21"/>
        </w:rPr>
        <w:t xml:space="preserve">. </w:t>
      </w:r>
      <w:r w:rsidR="003340EA">
        <w:rPr>
          <w:rFonts w:ascii="Arial" w:eastAsia="標楷體" w:hAnsi="Arial" w:cs="Arial" w:hint="eastAsia"/>
          <w:sz w:val="21"/>
          <w:szCs w:val="21"/>
        </w:rPr>
        <w:t>For example,</w:t>
      </w:r>
      <w:r w:rsidR="00B83EC2" w:rsidRPr="00B83EC2">
        <w:rPr>
          <w:rFonts w:ascii="Arial" w:eastAsia="標楷體" w:hAnsi="Arial" w:cs="Arial"/>
          <w:sz w:val="21"/>
          <w:szCs w:val="21"/>
        </w:rPr>
        <w:t xml:space="preserve"> to avoid nosocomial infections and reduce the burden on medical staff, telemedicine and assisted treatment with new technologies</w:t>
      </w:r>
      <w:r w:rsidR="00E045EE">
        <w:rPr>
          <w:rFonts w:ascii="Arial" w:eastAsia="標楷體" w:hAnsi="Arial" w:cs="Arial" w:hint="eastAsia"/>
          <w:sz w:val="21"/>
          <w:szCs w:val="21"/>
        </w:rPr>
        <w:t xml:space="preserve"> have come into the attention of many hospitals. With the introduction of 5G and IoT, the scope of telemedicine will be further </w:t>
      </w:r>
      <w:r w:rsidR="00973E09">
        <w:rPr>
          <w:rFonts w:ascii="Arial" w:eastAsia="標楷體" w:hAnsi="Arial" w:cs="Arial"/>
          <w:sz w:val="21"/>
          <w:szCs w:val="21"/>
        </w:rPr>
        <w:t>expanded</w:t>
      </w:r>
      <w:r w:rsidR="00E045EE">
        <w:rPr>
          <w:rFonts w:ascii="Arial" w:eastAsia="標楷體" w:hAnsi="Arial" w:cs="Arial" w:hint="eastAsia"/>
          <w:sz w:val="21"/>
          <w:szCs w:val="21"/>
        </w:rPr>
        <w:t xml:space="preserve"> and medical treatment and care at a distance </w:t>
      </w:r>
      <w:r w:rsidR="00973E09">
        <w:rPr>
          <w:rFonts w:ascii="Arial" w:eastAsia="標楷體" w:hAnsi="Arial" w:cs="Arial" w:hint="eastAsia"/>
          <w:sz w:val="21"/>
          <w:szCs w:val="21"/>
        </w:rPr>
        <w:t>are expected to</w:t>
      </w:r>
      <w:r w:rsidR="000B650A">
        <w:rPr>
          <w:rFonts w:ascii="Arial" w:eastAsia="標楷體" w:hAnsi="Arial" w:cs="Arial" w:hint="eastAsia"/>
          <w:sz w:val="21"/>
          <w:szCs w:val="21"/>
        </w:rPr>
        <w:t xml:space="preserve"> grow </w:t>
      </w:r>
      <w:r w:rsidR="00973E09">
        <w:rPr>
          <w:rFonts w:ascii="Arial" w:eastAsia="標楷體" w:hAnsi="Arial" w:cs="Arial" w:hint="eastAsia"/>
          <w:sz w:val="21"/>
          <w:szCs w:val="21"/>
        </w:rPr>
        <w:t>at a</w:t>
      </w:r>
      <w:r w:rsidR="000B650A">
        <w:rPr>
          <w:rFonts w:ascii="Arial" w:eastAsia="標楷體" w:hAnsi="Arial" w:cs="Arial" w:hint="eastAsia"/>
          <w:sz w:val="21"/>
          <w:szCs w:val="21"/>
        </w:rPr>
        <w:t xml:space="preserve"> faster </w:t>
      </w:r>
      <w:r w:rsidR="00973E09">
        <w:rPr>
          <w:rFonts w:ascii="Arial" w:eastAsia="標楷體" w:hAnsi="Arial" w:cs="Arial" w:hint="eastAsia"/>
          <w:sz w:val="21"/>
          <w:szCs w:val="21"/>
        </w:rPr>
        <w:t xml:space="preserve">pace </w:t>
      </w:r>
      <w:r w:rsidR="000B650A">
        <w:rPr>
          <w:rFonts w:ascii="Arial" w:eastAsia="標楷體" w:hAnsi="Arial" w:cs="Arial" w:hint="eastAsia"/>
          <w:sz w:val="21"/>
          <w:szCs w:val="21"/>
        </w:rPr>
        <w:t>in the</w:t>
      </w:r>
      <w:r w:rsidR="00E045EE" w:rsidRPr="00B83EC2">
        <w:rPr>
          <w:rFonts w:ascii="Arial" w:eastAsia="標楷體" w:hAnsi="Arial" w:cs="Arial"/>
          <w:sz w:val="21"/>
          <w:szCs w:val="21"/>
        </w:rPr>
        <w:t xml:space="preserve"> post-epidemic era</w:t>
      </w:r>
      <w:r w:rsidR="00B83EC2" w:rsidRPr="00B83EC2">
        <w:rPr>
          <w:rFonts w:ascii="Arial" w:eastAsia="標楷體" w:hAnsi="Arial" w:cs="Arial"/>
          <w:sz w:val="21"/>
          <w:szCs w:val="21"/>
        </w:rPr>
        <w:t>.</w:t>
      </w:r>
    </w:p>
    <w:p w14:paraId="2034B24C" w14:textId="77777777" w:rsidR="00B83EC2" w:rsidRPr="00B83EC2" w:rsidRDefault="00B83EC2" w:rsidP="00592C01">
      <w:pPr>
        <w:snapToGrid w:val="0"/>
        <w:spacing w:beforeLines="50" w:before="180" w:line="400" w:lineRule="exact"/>
        <w:jc w:val="both"/>
        <w:rPr>
          <w:rFonts w:ascii="Arial" w:eastAsia="標楷體" w:hAnsi="Arial" w:cs="Arial"/>
          <w:sz w:val="21"/>
          <w:szCs w:val="21"/>
        </w:rPr>
      </w:pPr>
      <w:r w:rsidRPr="00B83EC2">
        <w:rPr>
          <w:rFonts w:ascii="Arial" w:eastAsia="標楷體" w:hAnsi="Arial" w:cs="Arial"/>
          <w:sz w:val="21"/>
          <w:szCs w:val="21"/>
        </w:rPr>
        <w:t xml:space="preserve">This year's </w:t>
      </w:r>
      <w:r w:rsidR="000B650A">
        <w:rPr>
          <w:rFonts w:ascii="Arial" w:eastAsia="標楷體" w:hAnsi="Arial" w:cs="Arial" w:hint="eastAsia"/>
          <w:sz w:val="21"/>
          <w:szCs w:val="21"/>
        </w:rPr>
        <w:t xml:space="preserve">show features some new </w:t>
      </w:r>
      <w:r w:rsidRPr="00B83EC2">
        <w:rPr>
          <w:rFonts w:ascii="Arial" w:eastAsia="標楷體" w:hAnsi="Arial" w:cs="Arial"/>
          <w:sz w:val="21"/>
          <w:szCs w:val="21"/>
        </w:rPr>
        <w:t>medical and care information platforms</w:t>
      </w:r>
      <w:r w:rsidR="000B650A">
        <w:rPr>
          <w:rFonts w:ascii="Arial" w:eastAsia="標楷體" w:hAnsi="Arial" w:cs="Arial" w:hint="eastAsia"/>
          <w:sz w:val="21"/>
          <w:szCs w:val="21"/>
        </w:rPr>
        <w:t xml:space="preserve"> co-developed by ICT and startup companies.</w:t>
      </w:r>
      <w:r w:rsidRPr="00B83EC2">
        <w:rPr>
          <w:rFonts w:ascii="Arial" w:eastAsia="標楷體" w:hAnsi="Arial" w:cs="Arial"/>
          <w:sz w:val="21"/>
          <w:szCs w:val="21"/>
        </w:rPr>
        <w:t xml:space="preserve"> </w:t>
      </w:r>
      <w:r w:rsidR="000B650A" w:rsidRPr="000B650A">
        <w:rPr>
          <w:rFonts w:ascii="Arial" w:eastAsia="標楷體" w:hAnsi="Arial" w:cs="Arial"/>
          <w:sz w:val="21"/>
          <w:szCs w:val="21"/>
        </w:rPr>
        <w:t>Jubo.health</w:t>
      </w:r>
      <w:r w:rsidR="000B650A">
        <w:rPr>
          <w:rFonts w:ascii="Arial" w:eastAsia="標楷體" w:hAnsi="Arial" w:cs="Arial" w:hint="eastAsia"/>
          <w:sz w:val="21"/>
          <w:szCs w:val="21"/>
        </w:rPr>
        <w:t xml:space="preserve">, for instance, </w:t>
      </w:r>
      <w:r w:rsidRPr="00B83EC2">
        <w:rPr>
          <w:rFonts w:ascii="Arial" w:eastAsia="標楷體" w:hAnsi="Arial" w:cs="Arial"/>
          <w:sz w:val="21"/>
          <w:szCs w:val="21"/>
        </w:rPr>
        <w:t xml:space="preserve">has </w:t>
      </w:r>
      <w:r w:rsidR="009C7A67">
        <w:rPr>
          <w:rFonts w:ascii="Arial" w:eastAsia="標楷體" w:hAnsi="Arial" w:cs="Arial" w:hint="eastAsia"/>
          <w:sz w:val="21"/>
          <w:szCs w:val="21"/>
        </w:rPr>
        <w:t>launched</w:t>
      </w:r>
      <w:r w:rsidRPr="00B83EC2">
        <w:rPr>
          <w:rFonts w:ascii="Arial" w:eastAsia="標楷體" w:hAnsi="Arial" w:cs="Arial"/>
          <w:sz w:val="21"/>
          <w:szCs w:val="21"/>
        </w:rPr>
        <w:t xml:space="preserve"> </w:t>
      </w:r>
      <w:r w:rsidR="009C7A67">
        <w:rPr>
          <w:rFonts w:ascii="Arial" w:eastAsia="標楷體" w:hAnsi="Arial" w:cs="Arial"/>
          <w:sz w:val="21"/>
          <w:szCs w:val="21"/>
        </w:rPr>
        <w:t>an integrated IoT cart</w:t>
      </w:r>
      <w:r w:rsidR="009C7A67">
        <w:rPr>
          <w:rFonts w:ascii="Arial" w:eastAsia="標楷體" w:hAnsi="Arial" w:cs="Arial" w:hint="eastAsia"/>
          <w:sz w:val="21"/>
          <w:szCs w:val="21"/>
        </w:rPr>
        <w:t xml:space="preserve"> and</w:t>
      </w:r>
      <w:r w:rsidRPr="00B83EC2">
        <w:rPr>
          <w:rFonts w:ascii="Arial" w:eastAsia="標楷體" w:hAnsi="Arial" w:cs="Arial"/>
          <w:sz w:val="21"/>
          <w:szCs w:val="21"/>
        </w:rPr>
        <w:t xml:space="preserve"> </w:t>
      </w:r>
      <w:r w:rsidR="009C7A67">
        <w:rPr>
          <w:rFonts w:ascii="Arial" w:eastAsia="標楷體" w:hAnsi="Arial" w:cs="Arial" w:hint="eastAsia"/>
          <w:sz w:val="21"/>
          <w:szCs w:val="21"/>
        </w:rPr>
        <w:t xml:space="preserve">a </w:t>
      </w:r>
      <w:r w:rsidRPr="00B83EC2">
        <w:rPr>
          <w:rFonts w:ascii="Arial" w:eastAsia="標楷體" w:hAnsi="Arial" w:cs="Arial"/>
          <w:sz w:val="21"/>
          <w:szCs w:val="21"/>
        </w:rPr>
        <w:t>smart measurement APP</w:t>
      </w:r>
      <w:r w:rsidR="009C7A67">
        <w:rPr>
          <w:rFonts w:ascii="Arial" w:eastAsia="標楷體" w:hAnsi="Arial" w:cs="Arial" w:hint="eastAsia"/>
          <w:sz w:val="21"/>
          <w:szCs w:val="21"/>
        </w:rPr>
        <w:t xml:space="preserve"> that could go with its smart nursing station</w:t>
      </w:r>
      <w:r w:rsidR="00973E09">
        <w:rPr>
          <w:rFonts w:ascii="Arial" w:eastAsia="標楷體" w:hAnsi="Arial" w:cs="Arial" w:hint="eastAsia"/>
          <w:sz w:val="21"/>
          <w:szCs w:val="21"/>
        </w:rPr>
        <w:t xml:space="preserve"> solution. To fight against the COVID-19 outbreak, a new</w:t>
      </w:r>
      <w:r w:rsidR="00AA7020">
        <w:rPr>
          <w:rFonts w:ascii="Arial" w:eastAsia="標楷體" w:hAnsi="Arial" w:cs="Arial" w:hint="eastAsia"/>
          <w:sz w:val="21"/>
          <w:szCs w:val="21"/>
        </w:rPr>
        <w:t xml:space="preserve"> </w:t>
      </w:r>
      <w:r w:rsidR="00AA7020">
        <w:rPr>
          <w:rFonts w:ascii="Arial" w:eastAsia="標楷體" w:hAnsi="Arial" w:cs="Arial"/>
          <w:sz w:val="21"/>
          <w:szCs w:val="21"/>
        </w:rPr>
        <w:t>“</w:t>
      </w:r>
      <w:r w:rsidR="00AA7020" w:rsidRPr="00B83EC2">
        <w:rPr>
          <w:rFonts w:ascii="Arial" w:eastAsia="標楷體" w:hAnsi="Arial" w:cs="Arial"/>
          <w:sz w:val="21"/>
          <w:szCs w:val="21"/>
        </w:rPr>
        <w:t xml:space="preserve">fever </w:t>
      </w:r>
      <w:r w:rsidR="00AA7020">
        <w:rPr>
          <w:rFonts w:ascii="Arial" w:eastAsia="標楷體" w:hAnsi="Arial" w:cs="Arial" w:hint="eastAsia"/>
          <w:sz w:val="21"/>
          <w:szCs w:val="21"/>
        </w:rPr>
        <w:t>alert</w:t>
      </w:r>
      <w:r w:rsidR="00AA7020">
        <w:rPr>
          <w:rFonts w:ascii="Arial" w:eastAsia="標楷體" w:hAnsi="Arial" w:cs="Arial"/>
          <w:sz w:val="21"/>
          <w:szCs w:val="21"/>
        </w:rPr>
        <w:t>”</w:t>
      </w:r>
      <w:r w:rsidR="00AA7020">
        <w:rPr>
          <w:rFonts w:ascii="Arial" w:eastAsia="標楷體" w:hAnsi="Arial" w:cs="Arial" w:hint="eastAsia"/>
          <w:sz w:val="21"/>
          <w:szCs w:val="21"/>
        </w:rPr>
        <w:t xml:space="preserve"> LINE messaging function </w:t>
      </w:r>
      <w:r w:rsidR="00973E09">
        <w:rPr>
          <w:rFonts w:ascii="Arial" w:eastAsia="標楷體" w:hAnsi="Arial" w:cs="Arial" w:hint="eastAsia"/>
          <w:sz w:val="21"/>
          <w:szCs w:val="21"/>
        </w:rPr>
        <w:t xml:space="preserve">was added </w:t>
      </w:r>
      <w:r w:rsidR="00AA7020">
        <w:rPr>
          <w:rFonts w:ascii="Arial" w:eastAsia="標楷體" w:hAnsi="Arial" w:cs="Arial" w:hint="eastAsia"/>
          <w:sz w:val="21"/>
          <w:szCs w:val="21"/>
        </w:rPr>
        <w:t xml:space="preserve">to </w:t>
      </w:r>
      <w:r w:rsidRPr="00B83EC2">
        <w:rPr>
          <w:rFonts w:ascii="Arial" w:eastAsia="標楷體" w:hAnsi="Arial" w:cs="Arial"/>
          <w:sz w:val="21"/>
          <w:szCs w:val="21"/>
        </w:rPr>
        <w:t>the original system,</w:t>
      </w:r>
      <w:r w:rsidR="00AA7020">
        <w:rPr>
          <w:rFonts w:ascii="Arial" w:eastAsia="標楷體" w:hAnsi="Arial" w:cs="Arial" w:hint="eastAsia"/>
          <w:sz w:val="21"/>
          <w:szCs w:val="21"/>
        </w:rPr>
        <w:t xml:space="preserve"> so that</w:t>
      </w:r>
      <w:r w:rsidRPr="00B83EC2">
        <w:rPr>
          <w:rFonts w:ascii="Arial" w:eastAsia="標楷體" w:hAnsi="Arial" w:cs="Arial"/>
          <w:sz w:val="21"/>
          <w:szCs w:val="21"/>
        </w:rPr>
        <w:t xml:space="preserve"> the list of </w:t>
      </w:r>
      <w:r w:rsidR="00AA7020">
        <w:rPr>
          <w:rFonts w:ascii="Arial" w:eastAsia="標楷體" w:hAnsi="Arial" w:cs="Arial" w:hint="eastAsia"/>
          <w:sz w:val="21"/>
          <w:szCs w:val="21"/>
        </w:rPr>
        <w:t>people</w:t>
      </w:r>
      <w:r w:rsidRPr="00B83EC2">
        <w:rPr>
          <w:rFonts w:ascii="Arial" w:eastAsia="標楷體" w:hAnsi="Arial" w:cs="Arial"/>
          <w:sz w:val="21"/>
          <w:szCs w:val="21"/>
        </w:rPr>
        <w:t xml:space="preserve"> </w:t>
      </w:r>
      <w:r w:rsidR="00AA7020">
        <w:rPr>
          <w:rFonts w:ascii="Arial" w:eastAsia="標楷體" w:hAnsi="Arial" w:cs="Arial" w:hint="eastAsia"/>
          <w:sz w:val="21"/>
          <w:szCs w:val="21"/>
        </w:rPr>
        <w:t xml:space="preserve">who have a fever </w:t>
      </w:r>
      <w:r w:rsidRPr="00B83EC2">
        <w:rPr>
          <w:rFonts w:ascii="Arial" w:eastAsia="標楷體" w:hAnsi="Arial" w:cs="Arial"/>
          <w:sz w:val="21"/>
          <w:szCs w:val="21"/>
        </w:rPr>
        <w:t xml:space="preserve">in the </w:t>
      </w:r>
      <w:r w:rsidR="00AA7020">
        <w:rPr>
          <w:rFonts w:ascii="Arial" w:eastAsia="標楷體" w:hAnsi="Arial" w:cs="Arial" w:hint="eastAsia"/>
          <w:sz w:val="21"/>
          <w:szCs w:val="21"/>
        </w:rPr>
        <w:t>facility can be viewed in real time</w:t>
      </w:r>
      <w:r w:rsidRPr="00B83EC2">
        <w:rPr>
          <w:rFonts w:ascii="Arial" w:eastAsia="標楷體" w:hAnsi="Arial" w:cs="Arial"/>
          <w:sz w:val="21"/>
          <w:szCs w:val="21"/>
        </w:rPr>
        <w:t xml:space="preserve">. </w:t>
      </w:r>
      <w:r w:rsidR="00AA7020">
        <w:rPr>
          <w:rFonts w:ascii="Arial" w:eastAsia="標楷體" w:hAnsi="Arial" w:cs="Arial" w:hint="eastAsia"/>
          <w:sz w:val="21"/>
          <w:szCs w:val="21"/>
        </w:rPr>
        <w:t>D</w:t>
      </w:r>
      <w:r w:rsidRPr="00B83EC2">
        <w:rPr>
          <w:rFonts w:ascii="Arial" w:eastAsia="標楷體" w:hAnsi="Arial" w:cs="Arial"/>
          <w:sz w:val="21"/>
          <w:szCs w:val="21"/>
        </w:rPr>
        <w:t xml:space="preserve">ozens </w:t>
      </w:r>
      <w:r w:rsidR="00AA7020">
        <w:rPr>
          <w:rFonts w:ascii="Arial" w:eastAsia="標楷體" w:hAnsi="Arial" w:cs="Arial" w:hint="eastAsia"/>
          <w:sz w:val="21"/>
          <w:szCs w:val="21"/>
        </w:rPr>
        <w:t xml:space="preserve">of long-term care centers in Taiwan are using it already. </w:t>
      </w:r>
    </w:p>
    <w:p w14:paraId="20A8D6F7" w14:textId="77777777" w:rsidR="00B83EC2" w:rsidRPr="00B83EC2" w:rsidRDefault="003D15B7" w:rsidP="00592C01">
      <w:pPr>
        <w:snapToGrid w:val="0"/>
        <w:spacing w:beforeLines="50" w:before="180" w:line="400" w:lineRule="exact"/>
        <w:jc w:val="both"/>
        <w:rPr>
          <w:rFonts w:ascii="Arial" w:eastAsia="標楷體" w:hAnsi="Arial" w:cs="Arial"/>
          <w:sz w:val="21"/>
          <w:szCs w:val="21"/>
        </w:rPr>
      </w:pPr>
      <w:r>
        <w:rPr>
          <w:rFonts w:ascii="Arial" w:eastAsia="標楷體" w:hAnsi="Arial" w:cs="Arial" w:hint="eastAsia"/>
          <w:sz w:val="21"/>
          <w:szCs w:val="21"/>
        </w:rPr>
        <w:t xml:space="preserve">Held concurrently with </w:t>
      </w:r>
      <w:r w:rsidRPr="00B83EC2">
        <w:rPr>
          <w:rFonts w:ascii="Arial" w:hAnsi="Arial" w:cs="Arial"/>
          <w:sz w:val="21"/>
          <w:szCs w:val="21"/>
        </w:rPr>
        <w:t>MEDICAL TAIWAN</w:t>
      </w:r>
      <w:r w:rsidR="00B83EC2" w:rsidRPr="00B83EC2">
        <w:rPr>
          <w:rFonts w:ascii="Arial" w:eastAsia="標楷體" w:hAnsi="Arial" w:cs="Arial"/>
          <w:sz w:val="21"/>
          <w:szCs w:val="21"/>
        </w:rPr>
        <w:t xml:space="preserve">, </w:t>
      </w:r>
      <w:r>
        <w:rPr>
          <w:rFonts w:ascii="Arial" w:hAnsi="Arial" w:cs="Arial"/>
          <w:sz w:val="21"/>
          <w:szCs w:val="21"/>
        </w:rPr>
        <w:t>MCMEX</w:t>
      </w:r>
      <w:r w:rsidR="00B83EC2" w:rsidRPr="00B83EC2">
        <w:rPr>
          <w:rFonts w:ascii="Arial" w:eastAsia="標楷體" w:hAnsi="Arial" w:cs="Arial"/>
          <w:sz w:val="21"/>
          <w:szCs w:val="21"/>
        </w:rPr>
        <w:t xml:space="preserve"> covers the raw materials, </w:t>
      </w:r>
      <w:r>
        <w:rPr>
          <w:rFonts w:ascii="Arial" w:eastAsia="標楷體" w:hAnsi="Arial" w:cs="Arial"/>
          <w:sz w:val="21"/>
          <w:szCs w:val="21"/>
        </w:rPr>
        <w:t xml:space="preserve">components and manufacturers </w:t>
      </w:r>
      <w:r w:rsidR="002C0957">
        <w:rPr>
          <w:rFonts w:ascii="Arial" w:eastAsia="標楷體" w:hAnsi="Arial" w:cs="Arial" w:hint="eastAsia"/>
          <w:sz w:val="21"/>
          <w:szCs w:val="21"/>
        </w:rPr>
        <w:t>of</w:t>
      </w:r>
      <w:r w:rsidR="002C0957">
        <w:rPr>
          <w:rFonts w:ascii="Arial" w:eastAsia="標楷體" w:hAnsi="Arial" w:cs="Arial"/>
          <w:sz w:val="21"/>
          <w:szCs w:val="21"/>
        </w:rPr>
        <w:t xml:space="preserve"> </w:t>
      </w:r>
      <w:r w:rsidR="002C0957">
        <w:rPr>
          <w:rFonts w:ascii="Arial" w:eastAsia="標楷體" w:hAnsi="Arial" w:cs="Arial" w:hint="eastAsia"/>
          <w:sz w:val="21"/>
          <w:szCs w:val="21"/>
        </w:rPr>
        <w:t>both</w:t>
      </w:r>
      <w:r w:rsidR="002C0957">
        <w:rPr>
          <w:rFonts w:ascii="Arial" w:eastAsia="標楷體" w:hAnsi="Arial" w:cs="Arial"/>
          <w:sz w:val="21"/>
          <w:szCs w:val="21"/>
        </w:rPr>
        <w:t xml:space="preserve"> up</w:t>
      </w:r>
      <w:r w:rsidR="002C0957">
        <w:rPr>
          <w:rFonts w:ascii="Arial" w:eastAsia="標楷體" w:hAnsi="Arial" w:cs="Arial" w:hint="eastAsia"/>
          <w:sz w:val="21"/>
          <w:szCs w:val="21"/>
        </w:rPr>
        <w:t>stream</w:t>
      </w:r>
      <w:r w:rsidR="002C0957">
        <w:rPr>
          <w:rFonts w:ascii="Arial" w:eastAsia="標楷體" w:hAnsi="Arial" w:cs="Arial"/>
          <w:sz w:val="21"/>
          <w:szCs w:val="21"/>
        </w:rPr>
        <w:t xml:space="preserve"> and mi</w:t>
      </w:r>
      <w:r w:rsidR="002C0957">
        <w:rPr>
          <w:rFonts w:ascii="Arial" w:eastAsia="標楷體" w:hAnsi="Arial" w:cs="Arial" w:hint="eastAsia"/>
          <w:sz w:val="21"/>
          <w:szCs w:val="21"/>
        </w:rPr>
        <w:t>d-</w:t>
      </w:r>
      <w:r>
        <w:rPr>
          <w:rFonts w:ascii="Arial" w:eastAsia="標楷體" w:hAnsi="Arial" w:cs="Arial" w:hint="eastAsia"/>
          <w:sz w:val="21"/>
          <w:szCs w:val="21"/>
        </w:rPr>
        <w:t xml:space="preserve">stream of </w:t>
      </w:r>
      <w:r w:rsidR="002C0957">
        <w:rPr>
          <w:rFonts w:ascii="Arial" w:eastAsia="標楷體" w:hAnsi="Arial" w:cs="Arial" w:hint="eastAsia"/>
          <w:sz w:val="21"/>
          <w:szCs w:val="21"/>
        </w:rPr>
        <w:t xml:space="preserve">the </w:t>
      </w:r>
      <w:r>
        <w:rPr>
          <w:rFonts w:ascii="Arial" w:eastAsia="標楷體" w:hAnsi="Arial" w:cs="Arial"/>
          <w:sz w:val="21"/>
          <w:szCs w:val="21"/>
        </w:rPr>
        <w:t>medical materi</w:t>
      </w:r>
      <w:r>
        <w:rPr>
          <w:rFonts w:ascii="Arial" w:eastAsia="標楷體" w:hAnsi="Arial" w:cs="Arial" w:hint="eastAsia"/>
          <w:sz w:val="21"/>
          <w:szCs w:val="21"/>
        </w:rPr>
        <w:t xml:space="preserve">al supply chain, </w:t>
      </w:r>
      <w:r w:rsidR="00B83EC2" w:rsidRPr="00B83EC2">
        <w:rPr>
          <w:rFonts w:ascii="Arial" w:eastAsia="標楷體" w:hAnsi="Arial" w:cs="Arial"/>
          <w:sz w:val="21"/>
          <w:szCs w:val="21"/>
        </w:rPr>
        <w:t>show</w:t>
      </w:r>
      <w:r>
        <w:rPr>
          <w:rFonts w:ascii="Arial" w:eastAsia="標楷體" w:hAnsi="Arial" w:cs="Arial" w:hint="eastAsia"/>
          <w:sz w:val="21"/>
          <w:szCs w:val="21"/>
        </w:rPr>
        <w:t>casing</w:t>
      </w:r>
      <w:r w:rsidR="00B83EC2" w:rsidRPr="00B83EC2">
        <w:rPr>
          <w:rFonts w:ascii="Arial" w:eastAsia="標楷體" w:hAnsi="Arial" w:cs="Arial"/>
          <w:sz w:val="21"/>
          <w:szCs w:val="21"/>
        </w:rPr>
        <w:t xml:space="preserve"> </w:t>
      </w:r>
      <w:r>
        <w:rPr>
          <w:rFonts w:ascii="Arial" w:eastAsia="標楷體" w:hAnsi="Arial" w:cs="Arial" w:hint="eastAsia"/>
          <w:sz w:val="21"/>
          <w:szCs w:val="21"/>
        </w:rPr>
        <w:t>a comprehensive</w:t>
      </w:r>
      <w:r w:rsidR="00B83EC2" w:rsidRPr="00B83EC2">
        <w:rPr>
          <w:rFonts w:ascii="Arial" w:eastAsia="標楷體" w:hAnsi="Arial" w:cs="Arial"/>
          <w:sz w:val="21"/>
          <w:szCs w:val="21"/>
        </w:rPr>
        <w:t xml:space="preserve"> </w:t>
      </w:r>
      <w:r w:rsidR="000422A6">
        <w:rPr>
          <w:rFonts w:ascii="Arial" w:eastAsia="標楷體" w:hAnsi="Arial" w:cs="Arial"/>
          <w:sz w:val="21"/>
          <w:szCs w:val="21"/>
        </w:rPr>
        <w:t xml:space="preserve">medical industry </w:t>
      </w:r>
      <w:r w:rsidR="000422A6">
        <w:rPr>
          <w:rFonts w:ascii="Arial" w:eastAsia="標楷體" w:hAnsi="Arial" w:cs="Arial" w:hint="eastAsia"/>
          <w:sz w:val="21"/>
          <w:szCs w:val="21"/>
        </w:rPr>
        <w:t>ecosystem in Taiwan</w:t>
      </w:r>
      <w:r w:rsidR="00B83EC2" w:rsidRPr="00B83EC2">
        <w:rPr>
          <w:rFonts w:ascii="Arial" w:eastAsia="標楷體" w:hAnsi="Arial" w:cs="Arial"/>
          <w:sz w:val="21"/>
          <w:szCs w:val="21"/>
        </w:rPr>
        <w:t xml:space="preserve">. </w:t>
      </w:r>
      <w:r w:rsidR="002C0957">
        <w:rPr>
          <w:rFonts w:ascii="Arial" w:eastAsia="標楷體" w:hAnsi="Arial" w:cs="Arial" w:hint="eastAsia"/>
          <w:sz w:val="21"/>
          <w:szCs w:val="21"/>
        </w:rPr>
        <w:t>A</w:t>
      </w:r>
      <w:r w:rsidR="00B83EC2" w:rsidRPr="00B83EC2">
        <w:rPr>
          <w:rFonts w:ascii="Arial" w:eastAsia="標楷體" w:hAnsi="Arial" w:cs="Arial"/>
          <w:sz w:val="21"/>
          <w:szCs w:val="21"/>
        </w:rPr>
        <w:t xml:space="preserve"> </w:t>
      </w:r>
      <w:r w:rsidR="002C0957">
        <w:rPr>
          <w:rFonts w:ascii="Arial" w:eastAsia="標楷體" w:hAnsi="Arial" w:cs="Arial" w:hint="eastAsia"/>
          <w:sz w:val="21"/>
          <w:szCs w:val="21"/>
        </w:rPr>
        <w:t xml:space="preserve">strong </w:t>
      </w:r>
      <w:r w:rsidR="002C0957">
        <w:rPr>
          <w:rFonts w:ascii="Arial" w:eastAsia="標楷體" w:hAnsi="Arial" w:cs="Arial"/>
          <w:sz w:val="21"/>
          <w:szCs w:val="21"/>
        </w:rPr>
        <w:t>“</w:t>
      </w:r>
      <w:r w:rsidR="00B83EC2" w:rsidRPr="00B83EC2">
        <w:rPr>
          <w:rFonts w:ascii="Arial" w:eastAsia="標楷體" w:hAnsi="Arial" w:cs="Arial"/>
          <w:sz w:val="21"/>
          <w:szCs w:val="21"/>
        </w:rPr>
        <w:t>national team</w:t>
      </w:r>
      <w:r w:rsidR="002C0957">
        <w:rPr>
          <w:rFonts w:ascii="Arial" w:eastAsia="標楷體" w:hAnsi="Arial" w:cs="Arial"/>
          <w:sz w:val="21"/>
          <w:szCs w:val="21"/>
        </w:rPr>
        <w:t>”</w:t>
      </w:r>
      <w:r w:rsidR="00B83EC2" w:rsidRPr="00B83EC2">
        <w:rPr>
          <w:rFonts w:ascii="Arial" w:eastAsia="標楷體" w:hAnsi="Arial" w:cs="Arial"/>
          <w:sz w:val="21"/>
          <w:szCs w:val="21"/>
        </w:rPr>
        <w:t xml:space="preserve"> </w:t>
      </w:r>
      <w:r w:rsidR="002C0957">
        <w:rPr>
          <w:rFonts w:ascii="Arial" w:eastAsia="標楷體" w:hAnsi="Arial" w:cs="Arial" w:hint="eastAsia"/>
          <w:sz w:val="21"/>
          <w:szCs w:val="21"/>
        </w:rPr>
        <w:t>consisting of various companies from Taiwan</w:t>
      </w:r>
      <w:r w:rsidR="002C0957">
        <w:rPr>
          <w:rFonts w:ascii="Arial" w:eastAsia="標楷體" w:hAnsi="Arial" w:cs="Arial"/>
          <w:sz w:val="21"/>
          <w:szCs w:val="21"/>
        </w:rPr>
        <w:t>’</w:t>
      </w:r>
      <w:r w:rsidR="002C0957">
        <w:rPr>
          <w:rFonts w:ascii="Arial" w:eastAsia="標楷體" w:hAnsi="Arial" w:cs="Arial" w:hint="eastAsia"/>
          <w:sz w:val="21"/>
          <w:szCs w:val="21"/>
        </w:rPr>
        <w:t>s machine tool and medical component industries for mask production during the COVID-19 pandemic not only makes Taiwan</w:t>
      </w:r>
      <w:r w:rsidR="002C0957">
        <w:rPr>
          <w:rFonts w:ascii="Arial" w:eastAsia="標楷體" w:hAnsi="Arial" w:cs="Arial"/>
          <w:sz w:val="21"/>
          <w:szCs w:val="21"/>
        </w:rPr>
        <w:t>’</w:t>
      </w:r>
      <w:r w:rsidR="002C0957">
        <w:rPr>
          <w:rFonts w:ascii="Arial" w:eastAsia="標楷體" w:hAnsi="Arial" w:cs="Arial" w:hint="eastAsia"/>
          <w:sz w:val="21"/>
          <w:szCs w:val="21"/>
        </w:rPr>
        <w:t xml:space="preserve">s name known in the world, but shows how this ecosystem </w:t>
      </w:r>
      <w:r w:rsidR="002C0957">
        <w:rPr>
          <w:rFonts w:ascii="Arial" w:eastAsia="標楷體" w:hAnsi="Arial" w:cs="Arial" w:hint="eastAsia"/>
          <w:sz w:val="21"/>
          <w:szCs w:val="21"/>
        </w:rPr>
        <w:lastRenderedPageBreak/>
        <w:t>can really work</w:t>
      </w:r>
      <w:r w:rsidR="00B83EC2" w:rsidRPr="00B83EC2">
        <w:rPr>
          <w:rFonts w:ascii="Arial" w:eastAsia="標楷體" w:hAnsi="Arial" w:cs="Arial"/>
          <w:sz w:val="21"/>
          <w:szCs w:val="21"/>
        </w:rPr>
        <w:t xml:space="preserve">. </w:t>
      </w:r>
      <w:r w:rsidR="002C0957">
        <w:rPr>
          <w:rFonts w:ascii="Arial" w:eastAsia="標楷體" w:hAnsi="Arial" w:cs="Arial" w:hint="eastAsia"/>
          <w:sz w:val="21"/>
          <w:szCs w:val="21"/>
        </w:rPr>
        <w:t xml:space="preserve">Some of the </w:t>
      </w:r>
      <w:r w:rsidR="002C0957">
        <w:rPr>
          <w:rFonts w:ascii="Arial" w:eastAsia="標楷體" w:hAnsi="Arial" w:cs="Arial"/>
          <w:sz w:val="21"/>
          <w:szCs w:val="21"/>
        </w:rPr>
        <w:t xml:space="preserve">upstream players </w:t>
      </w:r>
      <w:r w:rsidR="002C0957">
        <w:rPr>
          <w:rFonts w:ascii="Arial" w:eastAsia="標楷體" w:hAnsi="Arial" w:cs="Arial" w:hint="eastAsia"/>
          <w:sz w:val="21"/>
          <w:szCs w:val="21"/>
        </w:rPr>
        <w:t>on</w:t>
      </w:r>
      <w:r w:rsidR="00B83EC2" w:rsidRPr="00B83EC2">
        <w:rPr>
          <w:rFonts w:ascii="Arial" w:eastAsia="標楷體" w:hAnsi="Arial" w:cs="Arial"/>
          <w:sz w:val="21"/>
          <w:szCs w:val="21"/>
        </w:rPr>
        <w:t xml:space="preserve"> mechanical parts, plasti</w:t>
      </w:r>
      <w:r w:rsidR="002C0957">
        <w:rPr>
          <w:rFonts w:ascii="Arial" w:eastAsia="標楷體" w:hAnsi="Arial" w:cs="Arial"/>
          <w:sz w:val="21"/>
          <w:szCs w:val="21"/>
        </w:rPr>
        <w:t>c consumables, wires and cables</w:t>
      </w:r>
      <w:r w:rsidR="002C0957">
        <w:rPr>
          <w:rFonts w:ascii="Arial" w:eastAsia="標楷體" w:hAnsi="Arial" w:cs="Arial" w:hint="eastAsia"/>
          <w:sz w:val="21"/>
          <w:szCs w:val="21"/>
        </w:rPr>
        <w:t xml:space="preserve"> will also </w:t>
      </w:r>
      <w:r w:rsidR="009C1477">
        <w:rPr>
          <w:rFonts w:ascii="Arial" w:eastAsia="標楷體" w:hAnsi="Arial" w:cs="Arial" w:hint="eastAsia"/>
          <w:sz w:val="21"/>
          <w:szCs w:val="21"/>
        </w:rPr>
        <w:t>be showing their best</w:t>
      </w:r>
      <w:r w:rsidR="00054C2D">
        <w:rPr>
          <w:rFonts w:ascii="Arial" w:eastAsia="標楷體" w:hAnsi="Arial" w:cs="Arial" w:hint="eastAsia"/>
          <w:sz w:val="21"/>
          <w:szCs w:val="21"/>
        </w:rPr>
        <w:t xml:space="preserve"> for this year</w:t>
      </w:r>
      <w:r w:rsidR="00054C2D">
        <w:rPr>
          <w:rFonts w:ascii="Arial" w:eastAsia="標楷體" w:hAnsi="Arial" w:cs="Arial"/>
          <w:sz w:val="21"/>
          <w:szCs w:val="21"/>
        </w:rPr>
        <w:t>’</w:t>
      </w:r>
      <w:r w:rsidR="00054C2D">
        <w:rPr>
          <w:rFonts w:ascii="Arial" w:eastAsia="標楷體" w:hAnsi="Arial" w:cs="Arial" w:hint="eastAsia"/>
          <w:sz w:val="21"/>
          <w:szCs w:val="21"/>
        </w:rPr>
        <w:t xml:space="preserve">s </w:t>
      </w:r>
      <w:r w:rsidR="00054C2D">
        <w:rPr>
          <w:rFonts w:ascii="Arial" w:hAnsi="Arial" w:cs="Arial"/>
          <w:sz w:val="21"/>
          <w:szCs w:val="21"/>
        </w:rPr>
        <w:t>MCMEX</w:t>
      </w:r>
      <w:r w:rsidR="00054C2D">
        <w:rPr>
          <w:rFonts w:ascii="Arial" w:hAnsi="Arial" w:cs="Arial" w:hint="eastAsia"/>
          <w:sz w:val="21"/>
          <w:szCs w:val="21"/>
        </w:rPr>
        <w:t>.</w:t>
      </w:r>
    </w:p>
    <w:p w14:paraId="084B94E8" w14:textId="77777777" w:rsidR="00B83EC2" w:rsidRDefault="008573A3" w:rsidP="00592C01">
      <w:pPr>
        <w:snapToGrid w:val="0"/>
        <w:spacing w:beforeLines="50" w:before="180" w:line="400" w:lineRule="exact"/>
        <w:jc w:val="both"/>
        <w:rPr>
          <w:rFonts w:ascii="Arial" w:eastAsia="標楷體" w:hAnsi="Arial" w:cs="Arial"/>
          <w:sz w:val="21"/>
          <w:szCs w:val="21"/>
        </w:rPr>
      </w:pPr>
      <w:r w:rsidRPr="00B83EC2">
        <w:rPr>
          <w:rFonts w:ascii="Arial" w:hAnsi="Arial" w:cs="Arial"/>
          <w:sz w:val="21"/>
          <w:szCs w:val="21"/>
        </w:rPr>
        <w:t xml:space="preserve">MEDICAL TAIWAN </w:t>
      </w:r>
      <w:r w:rsidRPr="00B83EC2">
        <w:rPr>
          <w:rFonts w:ascii="Arial" w:eastAsia="標楷體" w:hAnsi="Arial" w:cs="Arial"/>
          <w:sz w:val="21"/>
          <w:szCs w:val="21"/>
        </w:rPr>
        <w:t xml:space="preserve">and </w:t>
      </w:r>
      <w:r>
        <w:rPr>
          <w:rFonts w:ascii="Arial" w:hAnsi="Arial" w:cs="Arial"/>
          <w:sz w:val="21"/>
          <w:szCs w:val="21"/>
        </w:rPr>
        <w:t>MCMEX</w:t>
      </w:r>
      <w:r>
        <w:rPr>
          <w:rFonts w:ascii="Arial" w:hAnsi="Arial" w:cs="Arial" w:hint="eastAsia"/>
          <w:sz w:val="21"/>
          <w:szCs w:val="21"/>
        </w:rPr>
        <w:t xml:space="preserve"> </w:t>
      </w:r>
      <w:r w:rsidR="003D15B7">
        <w:rPr>
          <w:rFonts w:ascii="Arial" w:eastAsia="標楷體" w:hAnsi="Arial" w:cs="Arial"/>
          <w:sz w:val="21"/>
          <w:szCs w:val="21"/>
        </w:rPr>
        <w:t xml:space="preserve">will </w:t>
      </w:r>
      <w:r w:rsidR="003D15B7">
        <w:rPr>
          <w:rFonts w:ascii="Arial" w:eastAsia="標楷體" w:hAnsi="Arial" w:cs="Arial" w:hint="eastAsia"/>
          <w:sz w:val="21"/>
          <w:szCs w:val="21"/>
        </w:rPr>
        <w:t>run from</w:t>
      </w:r>
      <w:r w:rsidR="003D15B7">
        <w:rPr>
          <w:rFonts w:ascii="Arial" w:eastAsia="標楷體" w:hAnsi="Arial" w:cs="Arial"/>
          <w:sz w:val="21"/>
          <w:szCs w:val="21"/>
        </w:rPr>
        <w:t xml:space="preserve"> October 15</w:t>
      </w:r>
      <w:r w:rsidR="003D15B7">
        <w:rPr>
          <w:rFonts w:ascii="Arial" w:eastAsia="標楷體" w:hAnsi="Arial" w:cs="Arial" w:hint="eastAsia"/>
          <w:sz w:val="21"/>
          <w:szCs w:val="21"/>
        </w:rPr>
        <w:t>-</w:t>
      </w:r>
      <w:r w:rsidR="003D15B7">
        <w:rPr>
          <w:rFonts w:ascii="Arial" w:eastAsia="標楷體" w:hAnsi="Arial" w:cs="Arial"/>
          <w:sz w:val="21"/>
          <w:szCs w:val="21"/>
        </w:rPr>
        <w:t>17</w:t>
      </w:r>
      <w:r w:rsidR="00054C2D">
        <w:rPr>
          <w:rFonts w:ascii="Arial" w:eastAsia="標楷體" w:hAnsi="Arial" w:cs="Arial" w:hint="eastAsia"/>
          <w:sz w:val="21"/>
          <w:szCs w:val="21"/>
        </w:rPr>
        <w:t xml:space="preserve">, while Taiwan </w:t>
      </w:r>
      <w:r w:rsidR="00E568D4">
        <w:rPr>
          <w:rFonts w:ascii="Arial" w:eastAsia="標楷體" w:hAnsi="Arial" w:cs="Arial" w:hint="eastAsia"/>
          <w:sz w:val="21"/>
          <w:szCs w:val="21"/>
        </w:rPr>
        <w:t xml:space="preserve">International </w:t>
      </w:r>
      <w:r w:rsidR="00054C2D">
        <w:rPr>
          <w:rFonts w:ascii="Arial" w:eastAsia="標楷體" w:hAnsi="Arial" w:cs="Arial" w:hint="eastAsia"/>
          <w:sz w:val="21"/>
          <w:szCs w:val="21"/>
        </w:rPr>
        <w:t>Beauty Show will be held at the same time</w:t>
      </w:r>
      <w:r w:rsidR="00B83EC2" w:rsidRPr="00B83EC2">
        <w:rPr>
          <w:rFonts w:ascii="Arial" w:eastAsia="標楷體" w:hAnsi="Arial" w:cs="Arial"/>
          <w:sz w:val="21"/>
          <w:szCs w:val="21"/>
        </w:rPr>
        <w:t xml:space="preserve">. </w:t>
      </w:r>
      <w:r w:rsidR="004D1B26">
        <w:rPr>
          <w:rFonts w:ascii="Arial" w:eastAsia="標楷體" w:hAnsi="Arial" w:cs="Arial" w:hint="eastAsia"/>
          <w:sz w:val="21"/>
          <w:szCs w:val="21"/>
        </w:rPr>
        <w:t xml:space="preserve">For </w:t>
      </w:r>
      <w:r w:rsidR="004D1B26" w:rsidRPr="00B83EC2">
        <w:rPr>
          <w:rFonts w:ascii="Arial" w:hAnsi="Arial" w:cs="Arial"/>
          <w:sz w:val="21"/>
          <w:szCs w:val="21"/>
        </w:rPr>
        <w:t>MEDICAL TAIWAN</w:t>
      </w:r>
      <w:r w:rsidR="004D1B26">
        <w:rPr>
          <w:rFonts w:ascii="Arial" w:eastAsia="標楷體" w:hAnsi="Arial" w:cs="Arial"/>
          <w:sz w:val="21"/>
          <w:szCs w:val="21"/>
        </w:rPr>
        <w:t>’</w:t>
      </w:r>
      <w:r w:rsidR="004D1B26">
        <w:rPr>
          <w:rFonts w:ascii="Arial" w:eastAsia="標楷體" w:hAnsi="Arial" w:cs="Arial" w:hint="eastAsia"/>
          <w:sz w:val="21"/>
          <w:szCs w:val="21"/>
        </w:rPr>
        <w:t>s original time slot in June, TAITRA</w:t>
      </w:r>
      <w:r w:rsidR="00B83EC2" w:rsidRPr="00B83EC2">
        <w:rPr>
          <w:rFonts w:ascii="Arial" w:eastAsia="標楷體" w:hAnsi="Arial" w:cs="Arial"/>
          <w:sz w:val="21"/>
          <w:szCs w:val="21"/>
        </w:rPr>
        <w:t xml:space="preserve"> </w:t>
      </w:r>
      <w:r w:rsidR="004D1B26">
        <w:rPr>
          <w:rFonts w:ascii="Arial" w:eastAsia="標楷體" w:hAnsi="Arial" w:cs="Arial" w:hint="eastAsia"/>
          <w:sz w:val="21"/>
          <w:szCs w:val="21"/>
        </w:rPr>
        <w:t xml:space="preserve">will organize a series of events, including </w:t>
      </w:r>
      <w:r w:rsidR="00B83EC2" w:rsidRPr="00B83EC2">
        <w:rPr>
          <w:rFonts w:ascii="Arial" w:eastAsia="標楷體" w:hAnsi="Arial" w:cs="Arial"/>
          <w:sz w:val="21"/>
          <w:szCs w:val="21"/>
        </w:rPr>
        <w:t xml:space="preserve">online </w:t>
      </w:r>
      <w:r w:rsidR="004D1B26">
        <w:rPr>
          <w:rFonts w:ascii="Arial" w:eastAsia="標楷體" w:hAnsi="Arial" w:cs="Arial"/>
          <w:sz w:val="21"/>
          <w:szCs w:val="21"/>
        </w:rPr>
        <w:t xml:space="preserve">product </w:t>
      </w:r>
      <w:r w:rsidR="00E568D4">
        <w:rPr>
          <w:rFonts w:ascii="Arial" w:eastAsia="標楷體" w:hAnsi="Arial" w:cs="Arial" w:hint="eastAsia"/>
          <w:sz w:val="21"/>
          <w:szCs w:val="21"/>
        </w:rPr>
        <w:t>launches</w:t>
      </w:r>
      <w:r w:rsidR="004D1B26">
        <w:rPr>
          <w:rFonts w:ascii="Arial" w:eastAsia="標楷體" w:hAnsi="Arial" w:cs="Arial"/>
          <w:sz w:val="21"/>
          <w:szCs w:val="21"/>
        </w:rPr>
        <w:t xml:space="preserve"> and </w:t>
      </w:r>
      <w:r w:rsidR="00E568D4">
        <w:rPr>
          <w:rFonts w:ascii="Arial" w:eastAsia="標楷體" w:hAnsi="Arial" w:cs="Arial" w:hint="eastAsia"/>
          <w:sz w:val="21"/>
          <w:szCs w:val="21"/>
        </w:rPr>
        <w:t>procurement</w:t>
      </w:r>
      <w:r w:rsidR="004D1B26">
        <w:rPr>
          <w:rFonts w:ascii="Arial" w:eastAsia="標楷體" w:hAnsi="Arial" w:cs="Arial" w:hint="eastAsia"/>
          <w:sz w:val="21"/>
          <w:szCs w:val="21"/>
        </w:rPr>
        <w:t xml:space="preserve"> meetings</w:t>
      </w:r>
      <w:r w:rsidR="00B83EC2" w:rsidRPr="00B83EC2">
        <w:rPr>
          <w:rFonts w:ascii="Arial" w:eastAsia="標楷體" w:hAnsi="Arial" w:cs="Arial"/>
          <w:sz w:val="21"/>
          <w:szCs w:val="21"/>
        </w:rPr>
        <w:t xml:space="preserve"> </w:t>
      </w:r>
      <w:r w:rsidR="004D1B26">
        <w:rPr>
          <w:rFonts w:ascii="Arial" w:eastAsia="標楷體" w:hAnsi="Arial" w:cs="Arial" w:hint="eastAsia"/>
          <w:sz w:val="21"/>
          <w:szCs w:val="21"/>
        </w:rPr>
        <w:t xml:space="preserve">to help </w:t>
      </w:r>
      <w:r w:rsidR="00E568D4">
        <w:rPr>
          <w:rFonts w:ascii="Arial" w:eastAsia="標楷體" w:hAnsi="Arial" w:cs="Arial" w:hint="eastAsia"/>
          <w:sz w:val="21"/>
          <w:szCs w:val="21"/>
        </w:rPr>
        <w:t>exhibitors</w:t>
      </w:r>
      <w:r w:rsidR="004D1B26" w:rsidRPr="00B83EC2">
        <w:rPr>
          <w:rFonts w:ascii="Arial" w:eastAsia="標楷體" w:hAnsi="Arial" w:cs="Arial"/>
          <w:sz w:val="21"/>
          <w:szCs w:val="21"/>
        </w:rPr>
        <w:t xml:space="preserve"> explore business opportunities a</w:t>
      </w:r>
      <w:r w:rsidR="00E568D4">
        <w:rPr>
          <w:rFonts w:ascii="Arial" w:eastAsia="標楷體" w:hAnsi="Arial" w:cs="Arial"/>
          <w:sz w:val="21"/>
          <w:szCs w:val="21"/>
        </w:rPr>
        <w:t>t home and abroa</w:t>
      </w:r>
      <w:r w:rsidR="00E568D4">
        <w:rPr>
          <w:rFonts w:ascii="Arial" w:eastAsia="標楷體" w:hAnsi="Arial" w:cs="Arial" w:hint="eastAsia"/>
          <w:sz w:val="21"/>
          <w:szCs w:val="21"/>
        </w:rPr>
        <w:t>d.</w:t>
      </w:r>
      <w:r w:rsidR="003A5797">
        <w:rPr>
          <w:rFonts w:ascii="Arial" w:eastAsia="標楷體" w:hAnsi="Arial" w:cs="Arial" w:hint="eastAsia"/>
          <w:sz w:val="21"/>
          <w:szCs w:val="21"/>
        </w:rPr>
        <w:t xml:space="preserve"> </w:t>
      </w:r>
      <w:r w:rsidR="003A5797">
        <w:rPr>
          <w:rFonts w:ascii="Arial" w:eastAsia="標楷體" w:hAnsi="Arial" w:cs="Arial"/>
          <w:sz w:val="21"/>
          <w:szCs w:val="21"/>
        </w:rPr>
        <w:t>V</w:t>
      </w:r>
      <w:r w:rsidR="003A5797">
        <w:rPr>
          <w:rFonts w:ascii="Arial" w:eastAsia="標楷體" w:hAnsi="Arial" w:cs="Arial" w:hint="eastAsia"/>
          <w:sz w:val="21"/>
          <w:szCs w:val="21"/>
        </w:rPr>
        <w:t xml:space="preserve">isit us for the latest show information: </w:t>
      </w:r>
      <w:hyperlink r:id="rId8" w:history="1">
        <w:r w:rsidR="003A5797" w:rsidRPr="00986EA0">
          <w:rPr>
            <w:rStyle w:val="Hyperlink"/>
            <w:rFonts w:ascii="Arial" w:eastAsia="標楷體" w:hAnsi="Arial" w:cs="Arial"/>
            <w:sz w:val="21"/>
            <w:szCs w:val="21"/>
          </w:rPr>
          <w:t>www.medicaltaiwan.com.tw</w:t>
        </w:r>
      </w:hyperlink>
    </w:p>
    <w:p w14:paraId="569C2D38" w14:textId="77777777" w:rsidR="003A5797" w:rsidRPr="00B83EC2" w:rsidRDefault="003A5797" w:rsidP="00592C01">
      <w:pPr>
        <w:snapToGrid w:val="0"/>
        <w:spacing w:beforeLines="50" w:before="180" w:line="400" w:lineRule="exact"/>
        <w:jc w:val="both"/>
        <w:rPr>
          <w:rFonts w:ascii="Arial" w:eastAsia="標楷體" w:hAnsi="Arial" w:cs="Arial"/>
          <w:sz w:val="21"/>
          <w:szCs w:val="21"/>
        </w:rPr>
      </w:pPr>
    </w:p>
    <w:p w14:paraId="407FAC3D" w14:textId="77777777" w:rsidR="00557684" w:rsidRPr="00E568D4" w:rsidRDefault="00557684" w:rsidP="00DF0067">
      <w:pPr>
        <w:snapToGrid w:val="0"/>
        <w:spacing w:line="400" w:lineRule="exact"/>
        <w:rPr>
          <w:rStyle w:val="Hyperlink"/>
          <w:rFonts w:ascii="Arial" w:eastAsia="標楷體" w:hAnsi="Arial" w:cs="Arial"/>
        </w:rPr>
      </w:pPr>
    </w:p>
    <w:sectPr w:rsidR="00557684" w:rsidRPr="00E568D4" w:rsidSect="00883DC6">
      <w:headerReference w:type="default" r:id="rId9"/>
      <w:footerReference w:type="even" r:id="rId10"/>
      <w:footerReference w:type="default" r:id="rId11"/>
      <w:headerReference w:type="first" r:id="rId12"/>
      <w:pgSz w:w="11906" w:h="16838"/>
      <w:pgMar w:top="1440" w:right="1080" w:bottom="1440" w:left="1080" w:header="851" w:footer="731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5F5C7B22" w14:textId="77777777" w:rsidR="004E31BF" w:rsidRDefault="004E31BF">
      <w:r>
        <w:separator/>
      </w:r>
    </w:p>
  </w:endnote>
  <w:endnote w:type="continuationSeparator" w:id="0">
    <w:p w14:paraId="06806003" w14:textId="77777777" w:rsidR="004E31BF" w:rsidRDefault="004E31B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ヒラギノ角ゴ Pro W3">
    <w:altName w:val="Times New Roman"/>
    <w:charset w:val="00"/>
    <w:family w:val="roman"/>
    <w:pitch w:val="default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diHaus">
    <w:altName w:val="Trebuchet MS"/>
    <w:panose1 w:val="00000000000000000000"/>
    <w:charset w:val="00"/>
    <w:family w:val="auto"/>
    <w:notTrueType/>
    <w:pitch w:val="variable"/>
    <w:sig w:usb0="00000003" w:usb1="00000000" w:usb2="00000000" w:usb3="00000000" w:csb0="00000001" w:csb1="00000000"/>
  </w:font>
  <w:font w:name="s?u">
    <w:altName w:val="Times New Roman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微軟正黑體">
    <w:panose1 w:val="020B0604030504040204"/>
    <w:charset w:val="88"/>
    <w:family w:val="swiss"/>
    <w:pitch w:val="variable"/>
    <w:sig w:usb0="000002A7" w:usb1="28CF4400" w:usb2="00000016" w:usb3="00000000" w:csb0="00100009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Mangal">
    <w:panose1 w:val="02040503050203030202"/>
    <w:charset w:val="01"/>
    <w:family w:val="roman"/>
    <w:notTrueType/>
    <w:pitch w:val="variable"/>
    <w:sig w:usb0="00002000" w:usb1="00000000" w:usb2="00000000" w:usb3="00000000" w:csb0="00000000" w:csb1="00000000"/>
  </w:font>
  <w:font w:name="Batang">
    <w:altName w:val="바탕"/>
    <w:panose1 w:val="02030600000101010101"/>
    <w:charset w:val="81"/>
    <w:family w:val="auto"/>
    <w:notTrueType/>
    <w:pitch w:val="fixed"/>
    <w:sig w:usb0="00000001" w:usb1="09060000" w:usb2="00000010" w:usb3="00000000" w:csb0="00080000" w:csb1="00000000"/>
  </w:font>
  <w:font w:name="細明體">
    <w:altName w:val="MingLiU"/>
    <w:panose1 w:val="02020509000000000000"/>
    <w:charset w:val="88"/>
    <w:family w:val="modern"/>
    <w:pitch w:val="fixed"/>
    <w:sig w:usb0="A00002FF" w:usb1="28CFFCFA" w:usb2="00000016" w:usb3="00000000" w:csb0="001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1ED3BEC7" w14:textId="77777777" w:rsidR="003340EA" w:rsidRDefault="003340EA" w:rsidP="0055790A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14:paraId="3C4A9882" w14:textId="77777777" w:rsidR="003340EA" w:rsidRDefault="003340EA">
    <w:pPr>
      <w:pStyle w:val="Foo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072319447"/>
      <w:docPartObj>
        <w:docPartGallery w:val="Page Numbers (Bottom of Page)"/>
        <w:docPartUnique/>
      </w:docPartObj>
    </w:sdtPr>
    <w:sdtEndPr/>
    <w:sdtContent>
      <w:p w14:paraId="114A0CF7" w14:textId="77777777" w:rsidR="003340EA" w:rsidRDefault="00D82238">
        <w:pPr>
          <w:pStyle w:val="Footer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F14118" w:rsidRPr="00F14118">
          <w:rPr>
            <w:noProof/>
            <w:lang w:val="zh-TW"/>
          </w:rPr>
          <w:t>2</w:t>
        </w:r>
        <w:r>
          <w:rPr>
            <w:noProof/>
            <w:lang w:val="zh-TW"/>
          </w:rPr>
          <w:fldChar w:fldCharType="end"/>
        </w:r>
      </w:p>
    </w:sdtContent>
  </w:sdt>
  <w:p w14:paraId="60E020EB" w14:textId="77777777" w:rsidR="003340EA" w:rsidRDefault="003340EA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1C80188D" w14:textId="77777777" w:rsidR="004E31BF" w:rsidRDefault="004E31BF">
      <w:r>
        <w:separator/>
      </w:r>
    </w:p>
  </w:footnote>
  <w:footnote w:type="continuationSeparator" w:id="0">
    <w:p w14:paraId="5950BCE0" w14:textId="77777777" w:rsidR="004E31BF" w:rsidRDefault="004E31BF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6247436E" w14:textId="77777777" w:rsidR="003340EA" w:rsidRPr="005568A2" w:rsidRDefault="003340EA" w:rsidP="008025AE">
    <w:pPr>
      <w:spacing w:line="360" w:lineRule="atLeast"/>
      <w:ind w:leftChars="118" w:left="283"/>
      <w:rPr>
        <w:rFonts w:ascii="Arial" w:hAnsi="Arial" w:cs="Arial"/>
        <w:b/>
        <w:bCs/>
        <w:sz w:val="20"/>
        <w:szCs w:val="20"/>
      </w:rPr>
    </w:pPr>
    <w:r>
      <w:rPr>
        <w:noProof/>
        <w:sz w:val="20"/>
        <w:szCs w:val="20"/>
      </w:rPr>
      <w:drawing>
        <wp:anchor distT="0" distB="0" distL="114300" distR="114300" simplePos="0" relativeHeight="251657728" behindDoc="0" locked="0" layoutInCell="1" allowOverlap="1" wp14:anchorId="3E57074B" wp14:editId="2BBFA097">
          <wp:simplePos x="0" y="0"/>
          <wp:positionH relativeFrom="column">
            <wp:posOffset>-91440</wp:posOffset>
          </wp:positionH>
          <wp:positionV relativeFrom="paragraph">
            <wp:posOffset>-192405</wp:posOffset>
          </wp:positionV>
          <wp:extent cx="539115" cy="685800"/>
          <wp:effectExtent l="0" t="0" r="0" b="0"/>
          <wp:wrapSquare wrapText="bothSides"/>
          <wp:docPr id="20" name="圖片 20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0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39115" cy="68580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  <w:r w:rsidRPr="005568A2">
      <w:rPr>
        <w:rFonts w:hint="eastAsia"/>
        <w:color w:val="595959"/>
        <w:sz w:val="20"/>
        <w:szCs w:val="20"/>
      </w:rPr>
      <w:t>台北市</w:t>
    </w:r>
    <w:r w:rsidRPr="005568A2">
      <w:rPr>
        <w:color w:val="595959"/>
        <w:sz w:val="20"/>
        <w:szCs w:val="20"/>
      </w:rPr>
      <w:t>110-12</w:t>
    </w:r>
    <w:r w:rsidRPr="005568A2">
      <w:rPr>
        <w:rFonts w:hint="eastAsia"/>
        <w:color w:val="595959"/>
        <w:sz w:val="20"/>
        <w:szCs w:val="20"/>
      </w:rPr>
      <w:t>基隆路一段</w:t>
    </w:r>
    <w:r w:rsidRPr="005568A2">
      <w:rPr>
        <w:color w:val="595959"/>
        <w:sz w:val="20"/>
        <w:szCs w:val="20"/>
      </w:rPr>
      <w:t>333</w:t>
    </w:r>
    <w:r w:rsidRPr="005568A2">
      <w:rPr>
        <w:rFonts w:hint="eastAsia"/>
        <w:color w:val="595959"/>
        <w:sz w:val="20"/>
        <w:szCs w:val="20"/>
      </w:rPr>
      <w:t>號國貿大樓</w:t>
    </w:r>
    <w:r>
      <w:rPr>
        <w:rFonts w:hint="eastAsia"/>
        <w:color w:val="595959"/>
        <w:sz w:val="20"/>
        <w:szCs w:val="20"/>
      </w:rPr>
      <w:t>6</w:t>
    </w:r>
    <w:r w:rsidRPr="005568A2">
      <w:rPr>
        <w:rFonts w:hint="eastAsia"/>
        <w:color w:val="595959"/>
        <w:sz w:val="20"/>
        <w:szCs w:val="20"/>
      </w:rPr>
      <w:t>樓</w:t>
    </w:r>
    <w:r w:rsidRPr="005568A2">
      <w:rPr>
        <w:rFonts w:ascii="Arial" w:hAnsi="Arial" w:cs="Arial"/>
        <w:b/>
        <w:bCs/>
        <w:color w:val="595959"/>
        <w:sz w:val="20"/>
        <w:szCs w:val="20"/>
      </w:rPr>
      <w:t>Tel: (886-2)2725-5200, Fax: (886-2)2757-6</w:t>
    </w:r>
    <w:r>
      <w:rPr>
        <w:rFonts w:ascii="Arial" w:hAnsi="Arial" w:cs="Arial" w:hint="eastAsia"/>
        <w:b/>
        <w:bCs/>
        <w:color w:val="595959"/>
        <w:sz w:val="20"/>
        <w:szCs w:val="20"/>
      </w:rPr>
      <w:t>291</w:t>
    </w:r>
  </w:p>
  <w:p w14:paraId="62F2B6D7" w14:textId="77777777" w:rsidR="003340EA" w:rsidRDefault="003340EA" w:rsidP="008025AE">
    <w:pPr>
      <w:ind w:leftChars="118" w:left="283" w:rightChars="-319" w:right="-766"/>
      <w:textAlignment w:val="bottom"/>
      <w:rPr>
        <w:rFonts w:ascii="Arial" w:hAnsi="Arial" w:cs="Arial"/>
        <w:b/>
        <w:bCs/>
        <w:color w:val="595959"/>
        <w:sz w:val="20"/>
        <w:szCs w:val="20"/>
        <w:lang w:val="de-DE"/>
      </w:rPr>
    </w:pPr>
    <w:r>
      <w:rPr>
        <w:rFonts w:ascii="Arial" w:hAnsi="Arial" w:cs="Arial" w:hint="eastAsia"/>
        <w:b/>
        <w:bCs/>
        <w:color w:val="595959"/>
        <w:sz w:val="20"/>
        <w:szCs w:val="20"/>
        <w:lang w:val="de-DE"/>
      </w:rPr>
      <w:t xml:space="preserve">       6</w:t>
    </w:r>
    <w:r w:rsidRPr="005568A2">
      <w:rPr>
        <w:rFonts w:ascii="Arial" w:hAnsi="Arial" w:cs="Arial"/>
        <w:b/>
        <w:bCs/>
        <w:color w:val="595959"/>
        <w:sz w:val="20"/>
        <w:szCs w:val="20"/>
        <w:lang w:val="de-DE"/>
      </w:rPr>
      <w:t>F,333 Keelun</w:t>
    </w:r>
    <w:r>
      <w:rPr>
        <w:rFonts w:ascii="Arial" w:hAnsi="Arial" w:cs="Arial"/>
        <w:b/>
        <w:bCs/>
        <w:color w:val="595959"/>
        <w:sz w:val="20"/>
        <w:szCs w:val="20"/>
        <w:lang w:val="de-DE"/>
      </w:rPr>
      <w:t xml:space="preserve">g Rd, Sec. 1, Taipei 110-12   http: </w:t>
    </w:r>
    <w:r w:rsidRPr="00DD1A1C">
      <w:rPr>
        <w:rFonts w:ascii="Arial" w:hAnsi="Arial" w:cs="Arial"/>
        <w:b/>
        <w:bCs/>
        <w:color w:val="595959"/>
        <w:sz w:val="20"/>
        <w:szCs w:val="20"/>
        <w:lang w:val="de-DE"/>
      </w:rPr>
      <w:t>www.taiwantrade.com.tw</w:t>
    </w:r>
  </w:p>
  <w:p w14:paraId="145D34D1" w14:textId="77777777" w:rsidR="003340EA" w:rsidRPr="005568A2" w:rsidRDefault="003340EA" w:rsidP="008025AE">
    <w:pPr>
      <w:ind w:leftChars="118" w:left="283" w:rightChars="-319" w:right="-766"/>
      <w:textAlignment w:val="bottom"/>
      <w:rPr>
        <w:rFonts w:ascii="Arial" w:hAnsi="Arial" w:cs="Arial"/>
        <w:b/>
        <w:bCs/>
        <w:color w:val="595959"/>
        <w:sz w:val="20"/>
        <w:szCs w:val="20"/>
        <w:lang w:val="de-DE"/>
      </w:rPr>
    </w:pPr>
    <w:r w:rsidRPr="005568A2">
      <w:rPr>
        <w:rFonts w:ascii="Arial" w:hAnsi="Arial" w:cs="Arial"/>
        <w:b/>
        <w:bCs/>
        <w:color w:val="595959"/>
        <w:sz w:val="20"/>
        <w:szCs w:val="20"/>
      </w:rPr>
      <w:t>Taiwan, Republic of China</w:t>
    </w:r>
    <w:r>
      <w:rPr>
        <w:rFonts w:ascii="Arial" w:hAnsi="Arial" w:cs="Arial"/>
        <w:b/>
        <w:bCs/>
        <w:color w:val="595959"/>
        <w:sz w:val="20"/>
        <w:szCs w:val="20"/>
      </w:rPr>
      <w:t xml:space="preserve">.              </w:t>
    </w:r>
    <w:r w:rsidRPr="005568A2">
      <w:rPr>
        <w:rFonts w:ascii="Arial" w:hAnsi="Arial" w:cs="Arial"/>
        <w:b/>
        <w:bCs/>
        <w:color w:val="595959"/>
        <w:sz w:val="20"/>
        <w:szCs w:val="20"/>
      </w:rPr>
      <w:t xml:space="preserve">E-mail: </w:t>
    </w:r>
    <w:r w:rsidRPr="00BE0B88">
      <w:rPr>
        <w:rFonts w:ascii="Arial" w:hAnsi="Arial" w:cs="Arial" w:hint="eastAsia"/>
        <w:b/>
        <w:bCs/>
        <w:color w:val="595959"/>
        <w:sz w:val="20"/>
        <w:szCs w:val="20"/>
        <w:u w:val="single"/>
      </w:rPr>
      <w:t>pr</w:t>
    </w:r>
    <w:r w:rsidRPr="00BE0B88">
      <w:rPr>
        <w:rFonts w:ascii="Arial" w:hAnsi="Arial" w:cs="Arial"/>
        <w:b/>
        <w:bCs/>
        <w:color w:val="595959"/>
        <w:sz w:val="20"/>
        <w:szCs w:val="20"/>
        <w:u w:val="single"/>
      </w:rPr>
      <w:t>@taitra.org.tw</w: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05D2747B" w14:textId="77777777" w:rsidR="003340EA" w:rsidRPr="00916D24" w:rsidRDefault="003340EA" w:rsidP="005568A2">
    <w:pPr>
      <w:spacing w:line="360" w:lineRule="atLeast"/>
      <w:ind w:leftChars="850" w:left="2040"/>
      <w:rPr>
        <w:rFonts w:ascii="Arial" w:hAnsi="Arial" w:cs="Arial"/>
        <w:b/>
        <w:bCs/>
        <w:sz w:val="22"/>
        <w:szCs w:val="22"/>
      </w:rPr>
    </w:pPr>
    <w:r>
      <w:rPr>
        <w:noProof/>
      </w:rPr>
      <w:drawing>
        <wp:anchor distT="0" distB="0" distL="114300" distR="114300" simplePos="0" relativeHeight="251656704" behindDoc="0" locked="0" layoutInCell="1" allowOverlap="1" wp14:anchorId="71807A3F" wp14:editId="68DEC855">
          <wp:simplePos x="0" y="0"/>
          <wp:positionH relativeFrom="column">
            <wp:posOffset>342900</wp:posOffset>
          </wp:positionH>
          <wp:positionV relativeFrom="paragraph">
            <wp:posOffset>-173355</wp:posOffset>
          </wp:positionV>
          <wp:extent cx="539115" cy="685800"/>
          <wp:effectExtent l="0" t="0" r="0" b="0"/>
          <wp:wrapSquare wrapText="bothSides"/>
          <wp:docPr id="18" name="圖片 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圖片 5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39115" cy="68580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  <w:r w:rsidRPr="00497A76">
      <w:rPr>
        <w:rFonts w:hint="eastAsia"/>
        <w:color w:val="595959"/>
      </w:rPr>
      <w:t>台北市</w:t>
    </w:r>
    <w:r w:rsidRPr="00497A76">
      <w:rPr>
        <w:color w:val="595959"/>
      </w:rPr>
      <w:t>110-12</w:t>
    </w:r>
    <w:r w:rsidRPr="00497A76">
      <w:rPr>
        <w:rFonts w:hint="eastAsia"/>
        <w:color w:val="595959"/>
      </w:rPr>
      <w:t>基隆路一段</w:t>
    </w:r>
    <w:r w:rsidRPr="00497A76">
      <w:rPr>
        <w:color w:val="595959"/>
      </w:rPr>
      <w:t>333</w:t>
    </w:r>
    <w:r w:rsidRPr="00497A76">
      <w:rPr>
        <w:rFonts w:hint="eastAsia"/>
        <w:color w:val="595959"/>
      </w:rPr>
      <w:t>號國貿大樓</w:t>
    </w:r>
    <w:r w:rsidRPr="00497A76">
      <w:rPr>
        <w:color w:val="595959"/>
      </w:rPr>
      <w:t>5-7</w:t>
    </w:r>
    <w:r w:rsidRPr="00497A76">
      <w:rPr>
        <w:rFonts w:hint="eastAsia"/>
        <w:color w:val="595959"/>
      </w:rPr>
      <w:t>樓</w:t>
    </w:r>
    <w:r w:rsidRPr="00497A76">
      <w:rPr>
        <w:rFonts w:ascii="Arial" w:hAnsi="Arial" w:cs="Arial"/>
        <w:b/>
        <w:bCs/>
        <w:color w:val="595959"/>
      </w:rPr>
      <w:t>Tel: (886-2)2725-5200, Fax: (886-2)2757-6653</w:t>
    </w:r>
  </w:p>
  <w:p w14:paraId="75CB58BD" w14:textId="77777777" w:rsidR="003340EA" w:rsidRPr="00497A76" w:rsidRDefault="003340EA" w:rsidP="005568A2">
    <w:pPr>
      <w:ind w:leftChars="850" w:left="2040" w:rightChars="-319" w:right="-766"/>
      <w:textAlignment w:val="bottom"/>
      <w:rPr>
        <w:rFonts w:ascii="Arial" w:hAnsi="Arial" w:cs="Arial"/>
        <w:b/>
        <w:bCs/>
        <w:color w:val="595959"/>
        <w:lang w:val="de-DE"/>
      </w:rPr>
    </w:pPr>
    <w:r w:rsidRPr="00497A76">
      <w:rPr>
        <w:rFonts w:ascii="Arial" w:hAnsi="Arial" w:cs="Arial"/>
        <w:b/>
        <w:bCs/>
        <w:color w:val="595959"/>
        <w:lang w:val="de-DE"/>
      </w:rPr>
      <w:t>5</w:t>
    </w:r>
    <w:smartTag w:uri="urn:schemas-microsoft-com:office:smarttags" w:element="chmetcnv">
      <w:smartTagPr>
        <w:attr w:name="UnitName" w:val="F"/>
        <w:attr w:name="SourceValue" w:val="7"/>
        <w:attr w:name="HasSpace" w:val="False"/>
        <w:attr w:name="Negative" w:val="True"/>
        <w:attr w:name="NumberType" w:val="1"/>
        <w:attr w:name="TCSC" w:val="0"/>
      </w:smartTagPr>
      <w:r w:rsidRPr="00497A76">
        <w:rPr>
          <w:rFonts w:ascii="Arial" w:hAnsi="Arial" w:cs="Arial"/>
          <w:b/>
          <w:bCs/>
          <w:color w:val="595959"/>
          <w:lang w:val="de-DE"/>
        </w:rPr>
        <w:t>-7F</w:t>
      </w:r>
    </w:smartTag>
    <w:r w:rsidRPr="00497A76">
      <w:rPr>
        <w:rFonts w:ascii="Arial" w:hAnsi="Arial" w:cs="Arial"/>
        <w:b/>
        <w:bCs/>
        <w:color w:val="595959"/>
        <w:lang w:val="de-DE"/>
      </w:rPr>
      <w:t>,333 Keelung Rd, Sec. 1, Taipei 110-12     http: www.taiwantrade.com.tw</w:t>
    </w:r>
  </w:p>
  <w:p w14:paraId="1518447F" w14:textId="77777777" w:rsidR="003340EA" w:rsidRPr="00916D24" w:rsidRDefault="003340EA" w:rsidP="005568A2">
    <w:pPr>
      <w:ind w:leftChars="850" w:left="2040" w:rightChars="-319" w:right="-766"/>
      <w:textAlignment w:val="bottom"/>
    </w:pPr>
    <w:smartTag w:uri="urn:schemas-microsoft-com:office:smarttags" w:element="country-region">
      <w:r w:rsidRPr="00497A76">
        <w:rPr>
          <w:rFonts w:ascii="Arial" w:hAnsi="Arial" w:cs="Arial"/>
          <w:b/>
          <w:bCs/>
          <w:color w:val="595959"/>
        </w:rPr>
        <w:t>Taiwan</w:t>
      </w:r>
    </w:smartTag>
    <w:r w:rsidRPr="00497A76">
      <w:rPr>
        <w:rFonts w:ascii="Arial" w:hAnsi="Arial" w:cs="Arial"/>
        <w:b/>
        <w:bCs/>
        <w:color w:val="595959"/>
      </w:rPr>
      <w:t xml:space="preserve">, Republic of </w:t>
    </w:r>
    <w:smartTag w:uri="urn:schemas-microsoft-com:office:smarttags" w:element="place">
      <w:smartTag w:uri="urn:schemas-microsoft-com:office:smarttags" w:element="country-region">
        <w:r w:rsidRPr="00497A76">
          <w:rPr>
            <w:rFonts w:ascii="Arial" w:hAnsi="Arial" w:cs="Arial"/>
            <w:b/>
            <w:bCs/>
            <w:color w:val="595959"/>
          </w:rPr>
          <w:t>China</w:t>
        </w:r>
      </w:smartTag>
    </w:smartTag>
    <w:r w:rsidRPr="00497A76">
      <w:rPr>
        <w:rFonts w:ascii="Arial" w:hAnsi="Arial" w:cs="Arial"/>
        <w:b/>
        <w:bCs/>
        <w:color w:val="595959"/>
      </w:rPr>
      <w:t xml:space="preserve">.                 E-mail: </w:t>
    </w:r>
    <w:hyperlink r:id="rId2" w:history="1">
      <w:r w:rsidRPr="00497A76">
        <w:rPr>
          <w:rFonts w:ascii="Arial" w:hAnsi="Arial" w:cs="Arial"/>
          <w:b/>
          <w:bCs/>
          <w:color w:val="595959"/>
          <w:u w:val="single"/>
        </w:rPr>
        <w:t>taitra@taitra.org.tw</w:t>
      </w:r>
    </w:hyperlink>
    <w:r>
      <w:rPr>
        <w:noProof/>
      </w:rPr>
      <w:drawing>
        <wp:anchor distT="0" distB="0" distL="114300" distR="114300" simplePos="0" relativeHeight="251658752" behindDoc="1" locked="1" layoutInCell="1" allowOverlap="1" wp14:anchorId="45B8520D" wp14:editId="4B308926">
          <wp:simplePos x="0" y="0"/>
          <wp:positionH relativeFrom="column">
            <wp:posOffset>6517005</wp:posOffset>
          </wp:positionH>
          <wp:positionV relativeFrom="paragraph">
            <wp:posOffset>1355090</wp:posOffset>
          </wp:positionV>
          <wp:extent cx="1095375" cy="3295650"/>
          <wp:effectExtent l="0" t="0" r="9525" b="0"/>
          <wp:wrapNone/>
          <wp:docPr id="17" name="圖片 2" descr="浮水印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圖片 2" descr="浮水印"/>
                  <pic:cNvPicPr>
                    <a:picLocks noChangeAspect="1" noChangeArrowheads="1"/>
                  </pic:cNvPicPr>
                </pic:nvPicPr>
                <pic:blipFill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095375" cy="329565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</w:p>
  <w:p w14:paraId="5F087D19" w14:textId="77777777" w:rsidR="003340EA" w:rsidRDefault="003340EA">
    <w:pPr>
      <w:pStyle w:val="Header"/>
    </w:pPr>
  </w:p>
  <w:p w14:paraId="63B4146D" w14:textId="77777777" w:rsidR="003340EA" w:rsidRDefault="003340EA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D0273A"/>
    <w:multiLevelType w:val="hybridMultilevel"/>
    <w:tmpl w:val="3D568860"/>
    <w:lvl w:ilvl="0" w:tplc="0409000F">
      <w:start w:val="1"/>
      <w:numFmt w:val="decimal"/>
      <w:lvlText w:val="%1."/>
      <w:lvlJc w:val="left"/>
      <w:pPr>
        <w:ind w:left="480" w:hanging="480"/>
      </w:pPr>
      <w:rPr>
        <w:rFonts w:cs="Times New Roman"/>
      </w:rPr>
    </w:lvl>
    <w:lvl w:ilvl="1" w:tplc="040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03534837"/>
    <w:multiLevelType w:val="hybridMultilevel"/>
    <w:tmpl w:val="6A2238E2"/>
    <w:lvl w:ilvl="0" w:tplc="04090001">
      <w:start w:val="1"/>
      <w:numFmt w:val="bullet"/>
      <w:lvlText w:val=""/>
      <w:lvlJc w:val="left"/>
      <w:pPr>
        <w:ind w:left="480" w:hanging="480"/>
      </w:pPr>
      <w:rPr>
        <w:rFonts w:ascii="Wingdings" w:hAnsi="Wingdings" w:hint="default"/>
      </w:rPr>
    </w:lvl>
    <w:lvl w:ilvl="1" w:tplc="040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0E63287A"/>
    <w:multiLevelType w:val="hybridMultilevel"/>
    <w:tmpl w:val="2C1A2642"/>
    <w:lvl w:ilvl="0" w:tplc="E69CAB3A">
      <w:start w:val="1"/>
      <w:numFmt w:val="taiwaneseCountingThousand"/>
      <w:lvlText w:val="(%1)"/>
      <w:lvlJc w:val="left"/>
      <w:pPr>
        <w:ind w:left="1099" w:hanging="480"/>
      </w:pPr>
    </w:lvl>
    <w:lvl w:ilvl="1" w:tplc="040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19533768"/>
    <w:multiLevelType w:val="hybridMultilevel"/>
    <w:tmpl w:val="A4169154"/>
    <w:lvl w:ilvl="0" w:tplc="64C08D1A">
      <w:start w:val="1"/>
      <w:numFmt w:val="bullet"/>
      <w:lvlText w:val=""/>
      <w:lvlJc w:val="left"/>
      <w:pPr>
        <w:ind w:left="1331" w:hanging="480"/>
      </w:pPr>
      <w:rPr>
        <w:rFonts w:ascii="Wingdings" w:hAnsi="Wingdings" w:hint="default"/>
        <w:b w:val="0"/>
        <w:color w:val="000000"/>
        <w:sz w:val="16"/>
      </w:rPr>
    </w:lvl>
    <w:lvl w:ilvl="1" w:tplc="F1422F54">
      <w:start w:val="1"/>
      <w:numFmt w:val="taiwaneseCountingThousand"/>
      <w:lvlText w:val="(%2)"/>
      <w:lvlJc w:val="left"/>
      <w:pPr>
        <w:ind w:left="2364" w:hanging="468"/>
      </w:pPr>
    </w:lvl>
    <w:lvl w:ilvl="2" w:tplc="04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1AE456F5"/>
    <w:multiLevelType w:val="hybridMultilevel"/>
    <w:tmpl w:val="83D27380"/>
    <w:lvl w:ilvl="0" w:tplc="578289C2">
      <w:start w:val="1"/>
      <w:numFmt w:val="bullet"/>
      <w:lvlText w:val="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480EA116" w:tentative="1">
      <w:start w:val="1"/>
      <w:numFmt w:val="bullet"/>
      <w:lvlText w:val="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49886380" w:tentative="1">
      <w:start w:val="1"/>
      <w:numFmt w:val="bullet"/>
      <w:lvlText w:val="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9D6002EE" w:tentative="1">
      <w:start w:val="1"/>
      <w:numFmt w:val="bullet"/>
      <w:lvlText w:val="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A63E0806" w:tentative="1">
      <w:start w:val="1"/>
      <w:numFmt w:val="bullet"/>
      <w:lvlText w:val="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310E4388" w:tentative="1">
      <w:start w:val="1"/>
      <w:numFmt w:val="bullet"/>
      <w:lvlText w:val="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56A2B98" w:tentative="1">
      <w:start w:val="1"/>
      <w:numFmt w:val="bullet"/>
      <w:lvlText w:val="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C374EA10" w:tentative="1">
      <w:start w:val="1"/>
      <w:numFmt w:val="bullet"/>
      <w:lvlText w:val="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F8600D74" w:tentative="1">
      <w:start w:val="1"/>
      <w:numFmt w:val="bullet"/>
      <w:lvlText w:val="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>
    <w:nsid w:val="1B5C45ED"/>
    <w:multiLevelType w:val="hybridMultilevel"/>
    <w:tmpl w:val="C6E84E3C"/>
    <w:lvl w:ilvl="0" w:tplc="04090001">
      <w:start w:val="1"/>
      <w:numFmt w:val="bullet"/>
      <w:lvlText w:val=""/>
      <w:lvlJc w:val="left"/>
      <w:pPr>
        <w:tabs>
          <w:tab w:val="num" w:pos="480"/>
        </w:tabs>
        <w:ind w:left="480" w:hanging="480"/>
      </w:pPr>
      <w:rPr>
        <w:rFonts w:ascii="Wingdings" w:hAnsi="Wingdings" w:hint="default"/>
      </w:rPr>
    </w:lvl>
    <w:lvl w:ilvl="1" w:tplc="040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1FC45DAE"/>
    <w:multiLevelType w:val="hybridMultilevel"/>
    <w:tmpl w:val="4664F26E"/>
    <w:lvl w:ilvl="0" w:tplc="04090001">
      <w:start w:val="1"/>
      <w:numFmt w:val="bullet"/>
      <w:lvlText w:val=""/>
      <w:lvlJc w:val="left"/>
      <w:pPr>
        <w:ind w:left="338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18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98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778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258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738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18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98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178" w:hanging="480"/>
      </w:pPr>
      <w:rPr>
        <w:rFonts w:ascii="Wingdings" w:hAnsi="Wingdings" w:hint="default"/>
      </w:rPr>
    </w:lvl>
  </w:abstractNum>
  <w:abstractNum w:abstractNumId="7">
    <w:nsid w:val="23757DE0"/>
    <w:multiLevelType w:val="hybridMultilevel"/>
    <w:tmpl w:val="A1F6EF1C"/>
    <w:lvl w:ilvl="0" w:tplc="64C08D1A">
      <w:start w:val="1"/>
      <w:numFmt w:val="bullet"/>
      <w:lvlText w:val=""/>
      <w:lvlJc w:val="left"/>
      <w:pPr>
        <w:ind w:left="480" w:hanging="480"/>
      </w:pPr>
      <w:rPr>
        <w:rFonts w:ascii="Wingdings" w:hAnsi="Wingdings" w:hint="default"/>
        <w:color w:val="000000"/>
        <w:sz w:val="16"/>
      </w:rPr>
    </w:lvl>
    <w:lvl w:ilvl="1" w:tplc="040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>
    <w:nsid w:val="2F230C12"/>
    <w:multiLevelType w:val="hybridMultilevel"/>
    <w:tmpl w:val="9C5E5F0A"/>
    <w:lvl w:ilvl="0" w:tplc="04090001">
      <w:start w:val="1"/>
      <w:numFmt w:val="bullet"/>
      <w:lvlText w:val=""/>
      <w:lvlJc w:val="left"/>
      <w:pPr>
        <w:ind w:left="338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18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98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778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258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738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18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98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178" w:hanging="480"/>
      </w:pPr>
      <w:rPr>
        <w:rFonts w:ascii="Wingdings" w:hAnsi="Wingdings" w:hint="default"/>
      </w:rPr>
    </w:lvl>
  </w:abstractNum>
  <w:abstractNum w:abstractNumId="9">
    <w:nsid w:val="424F12D2"/>
    <w:multiLevelType w:val="hybridMultilevel"/>
    <w:tmpl w:val="8F228904"/>
    <w:lvl w:ilvl="0" w:tplc="F3E88F2C">
      <w:start w:val="1"/>
      <w:numFmt w:val="bullet"/>
      <w:lvlText w:val="◎"/>
      <w:lvlJc w:val="left"/>
      <w:pPr>
        <w:ind w:left="480" w:hanging="480"/>
      </w:pPr>
      <w:rPr>
        <w:rFonts w:ascii="標楷體" w:eastAsia="標楷體" w:hAnsi="標楷體" w:hint="eastAsia"/>
      </w:rPr>
    </w:lvl>
    <w:lvl w:ilvl="1" w:tplc="040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>
    <w:nsid w:val="4BA9659E"/>
    <w:multiLevelType w:val="hybridMultilevel"/>
    <w:tmpl w:val="E710DE9E"/>
    <w:lvl w:ilvl="0" w:tplc="18304726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1">
    <w:nsid w:val="58282FC4"/>
    <w:multiLevelType w:val="hybridMultilevel"/>
    <w:tmpl w:val="60F28AEA"/>
    <w:lvl w:ilvl="0" w:tplc="64C08D1A">
      <w:start w:val="1"/>
      <w:numFmt w:val="bullet"/>
      <w:lvlText w:val=""/>
      <w:lvlJc w:val="left"/>
      <w:pPr>
        <w:ind w:left="1331" w:hanging="480"/>
      </w:pPr>
      <w:rPr>
        <w:rFonts w:ascii="Wingdings" w:hAnsi="Wingdings" w:hint="default"/>
        <w:b w:val="0"/>
        <w:color w:val="000000"/>
        <w:sz w:val="16"/>
      </w:rPr>
    </w:lvl>
    <w:lvl w:ilvl="1" w:tplc="F1422F54">
      <w:start w:val="1"/>
      <w:numFmt w:val="taiwaneseCountingThousand"/>
      <w:lvlText w:val="(%2)"/>
      <w:lvlJc w:val="left"/>
      <w:pPr>
        <w:ind w:left="2364" w:hanging="468"/>
      </w:pPr>
    </w:lvl>
    <w:lvl w:ilvl="2" w:tplc="04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>
    <w:nsid w:val="70B4755E"/>
    <w:multiLevelType w:val="hybridMultilevel"/>
    <w:tmpl w:val="41280B48"/>
    <w:lvl w:ilvl="0" w:tplc="C0088DBE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num w:numId="1">
    <w:abstractNumId w:val="4"/>
  </w:num>
  <w:num w:numId="2">
    <w:abstractNumId w:val="5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2"/>
  </w:num>
  <w:num w:numId="4">
    <w:abstractNumId w:val="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9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1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7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10"/>
  </w:num>
  <w:num w:numId="12">
    <w:abstractNumId w:val="1"/>
  </w:num>
  <w:num w:numId="13">
    <w:abstractNumId w:val="0"/>
  </w:num>
  <w:num w:numId="14">
    <w:abstractNumId w:val="6"/>
  </w:num>
  <w:num w:numId="15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__Grammarly_42____i" w:val="H4sIAAAAAAAEAKtWckksSQxILCpxzi/NK1GyMqwFAAEhoTITAAAA"/>
    <w:docVar w:name="__Grammarly_42___1" w:val="H4sIAAAAAAAEAKtWcslP9kxRslIyNDa0sDC2MDI0NzI2tjAzNjdX0lEKTi0uzszPAykwrAUAJrp6RCwAAAA="/>
  </w:docVars>
  <w:rsids>
    <w:rsidRoot w:val="00276AEC"/>
    <w:rsid w:val="0000080E"/>
    <w:rsid w:val="00001883"/>
    <w:rsid w:val="00002506"/>
    <w:rsid w:val="00002585"/>
    <w:rsid w:val="00003675"/>
    <w:rsid w:val="00004807"/>
    <w:rsid w:val="0000502E"/>
    <w:rsid w:val="00005600"/>
    <w:rsid w:val="00007AF4"/>
    <w:rsid w:val="000120C6"/>
    <w:rsid w:val="000136A8"/>
    <w:rsid w:val="00014634"/>
    <w:rsid w:val="0001509D"/>
    <w:rsid w:val="00015503"/>
    <w:rsid w:val="00017BDB"/>
    <w:rsid w:val="00020D68"/>
    <w:rsid w:val="000220A7"/>
    <w:rsid w:val="000235E1"/>
    <w:rsid w:val="00025543"/>
    <w:rsid w:val="00025B1E"/>
    <w:rsid w:val="00026AE3"/>
    <w:rsid w:val="00030425"/>
    <w:rsid w:val="00033B45"/>
    <w:rsid w:val="00034024"/>
    <w:rsid w:val="00034139"/>
    <w:rsid w:val="00034A12"/>
    <w:rsid w:val="000422A6"/>
    <w:rsid w:val="00043465"/>
    <w:rsid w:val="00043F1D"/>
    <w:rsid w:val="00044AFD"/>
    <w:rsid w:val="000455C9"/>
    <w:rsid w:val="00046654"/>
    <w:rsid w:val="00047CF3"/>
    <w:rsid w:val="00050969"/>
    <w:rsid w:val="00050A69"/>
    <w:rsid w:val="00050D8D"/>
    <w:rsid w:val="000514C5"/>
    <w:rsid w:val="00051AC8"/>
    <w:rsid w:val="00053BCF"/>
    <w:rsid w:val="00053EE1"/>
    <w:rsid w:val="00053F9E"/>
    <w:rsid w:val="00054C2D"/>
    <w:rsid w:val="00054D89"/>
    <w:rsid w:val="000556A0"/>
    <w:rsid w:val="00055CD3"/>
    <w:rsid w:val="000563B4"/>
    <w:rsid w:val="000604D4"/>
    <w:rsid w:val="00061474"/>
    <w:rsid w:val="00062448"/>
    <w:rsid w:val="00063000"/>
    <w:rsid w:val="00065173"/>
    <w:rsid w:val="00065835"/>
    <w:rsid w:val="00065B1E"/>
    <w:rsid w:val="00065B3B"/>
    <w:rsid w:val="000661D9"/>
    <w:rsid w:val="00066B28"/>
    <w:rsid w:val="00067A0C"/>
    <w:rsid w:val="000707F3"/>
    <w:rsid w:val="00070B9B"/>
    <w:rsid w:val="0007203E"/>
    <w:rsid w:val="00073347"/>
    <w:rsid w:val="000758BC"/>
    <w:rsid w:val="00076541"/>
    <w:rsid w:val="00077929"/>
    <w:rsid w:val="000839E6"/>
    <w:rsid w:val="00085107"/>
    <w:rsid w:val="0008649B"/>
    <w:rsid w:val="00090D7F"/>
    <w:rsid w:val="0009230F"/>
    <w:rsid w:val="000936A6"/>
    <w:rsid w:val="000951DD"/>
    <w:rsid w:val="000954D0"/>
    <w:rsid w:val="000955EB"/>
    <w:rsid w:val="000962BD"/>
    <w:rsid w:val="00097C32"/>
    <w:rsid w:val="000A3D10"/>
    <w:rsid w:val="000A496A"/>
    <w:rsid w:val="000A4B47"/>
    <w:rsid w:val="000A5417"/>
    <w:rsid w:val="000A5BDC"/>
    <w:rsid w:val="000A66EC"/>
    <w:rsid w:val="000B126D"/>
    <w:rsid w:val="000B1F43"/>
    <w:rsid w:val="000B24CF"/>
    <w:rsid w:val="000B2EA0"/>
    <w:rsid w:val="000B43A4"/>
    <w:rsid w:val="000B4CC1"/>
    <w:rsid w:val="000B4FEE"/>
    <w:rsid w:val="000B650A"/>
    <w:rsid w:val="000C03F7"/>
    <w:rsid w:val="000C2AE0"/>
    <w:rsid w:val="000C2E48"/>
    <w:rsid w:val="000C457B"/>
    <w:rsid w:val="000C68EF"/>
    <w:rsid w:val="000C6B29"/>
    <w:rsid w:val="000D0559"/>
    <w:rsid w:val="000D2063"/>
    <w:rsid w:val="000D3470"/>
    <w:rsid w:val="000D3A11"/>
    <w:rsid w:val="000D50CC"/>
    <w:rsid w:val="000D6397"/>
    <w:rsid w:val="000D655E"/>
    <w:rsid w:val="000D72EF"/>
    <w:rsid w:val="000D79CF"/>
    <w:rsid w:val="000D7B6D"/>
    <w:rsid w:val="000E1B9B"/>
    <w:rsid w:val="000E1D78"/>
    <w:rsid w:val="000E2AC7"/>
    <w:rsid w:val="000E2DC0"/>
    <w:rsid w:val="000E3459"/>
    <w:rsid w:val="000E4F99"/>
    <w:rsid w:val="000E5922"/>
    <w:rsid w:val="000E7F39"/>
    <w:rsid w:val="000F1B90"/>
    <w:rsid w:val="000F2539"/>
    <w:rsid w:val="000F40C6"/>
    <w:rsid w:val="00101074"/>
    <w:rsid w:val="00102430"/>
    <w:rsid w:val="00102533"/>
    <w:rsid w:val="0010269D"/>
    <w:rsid w:val="00102E10"/>
    <w:rsid w:val="001033C7"/>
    <w:rsid w:val="0010454E"/>
    <w:rsid w:val="00104A06"/>
    <w:rsid w:val="00104BF1"/>
    <w:rsid w:val="001053CF"/>
    <w:rsid w:val="00105812"/>
    <w:rsid w:val="001066F5"/>
    <w:rsid w:val="001074B6"/>
    <w:rsid w:val="0010772E"/>
    <w:rsid w:val="00112277"/>
    <w:rsid w:val="001125DE"/>
    <w:rsid w:val="00114979"/>
    <w:rsid w:val="00115000"/>
    <w:rsid w:val="001177C8"/>
    <w:rsid w:val="00117C68"/>
    <w:rsid w:val="00117E84"/>
    <w:rsid w:val="00120727"/>
    <w:rsid w:val="00122B51"/>
    <w:rsid w:val="00122E58"/>
    <w:rsid w:val="0012343B"/>
    <w:rsid w:val="00125913"/>
    <w:rsid w:val="0013261B"/>
    <w:rsid w:val="00132F2F"/>
    <w:rsid w:val="00133223"/>
    <w:rsid w:val="00134228"/>
    <w:rsid w:val="00135E61"/>
    <w:rsid w:val="001408B4"/>
    <w:rsid w:val="00141656"/>
    <w:rsid w:val="001431E8"/>
    <w:rsid w:val="00143C6E"/>
    <w:rsid w:val="00143EBD"/>
    <w:rsid w:val="00145680"/>
    <w:rsid w:val="00146559"/>
    <w:rsid w:val="001466EA"/>
    <w:rsid w:val="00147EE4"/>
    <w:rsid w:val="001506F0"/>
    <w:rsid w:val="0015189B"/>
    <w:rsid w:val="00151EB4"/>
    <w:rsid w:val="00154EBA"/>
    <w:rsid w:val="00155A72"/>
    <w:rsid w:val="00155D9B"/>
    <w:rsid w:val="00156744"/>
    <w:rsid w:val="00157118"/>
    <w:rsid w:val="00157CC0"/>
    <w:rsid w:val="001621BB"/>
    <w:rsid w:val="001629FE"/>
    <w:rsid w:val="00162A53"/>
    <w:rsid w:val="00164299"/>
    <w:rsid w:val="00164B2F"/>
    <w:rsid w:val="00164C89"/>
    <w:rsid w:val="00164ED6"/>
    <w:rsid w:val="00165A05"/>
    <w:rsid w:val="00165D4C"/>
    <w:rsid w:val="0017078C"/>
    <w:rsid w:val="0017090D"/>
    <w:rsid w:val="001739A3"/>
    <w:rsid w:val="001751F6"/>
    <w:rsid w:val="0017597C"/>
    <w:rsid w:val="00175FEF"/>
    <w:rsid w:val="00180F04"/>
    <w:rsid w:val="0018108D"/>
    <w:rsid w:val="001829B4"/>
    <w:rsid w:val="001830EA"/>
    <w:rsid w:val="00184541"/>
    <w:rsid w:val="00184BDE"/>
    <w:rsid w:val="00185E51"/>
    <w:rsid w:val="00186FC9"/>
    <w:rsid w:val="0018774F"/>
    <w:rsid w:val="00187F0C"/>
    <w:rsid w:val="001909D5"/>
    <w:rsid w:val="00190D2C"/>
    <w:rsid w:val="0019331E"/>
    <w:rsid w:val="0019403C"/>
    <w:rsid w:val="001957FF"/>
    <w:rsid w:val="001958D0"/>
    <w:rsid w:val="001A0543"/>
    <w:rsid w:val="001A0A79"/>
    <w:rsid w:val="001A10A7"/>
    <w:rsid w:val="001A2A82"/>
    <w:rsid w:val="001B1EF4"/>
    <w:rsid w:val="001B22D5"/>
    <w:rsid w:val="001B2CD4"/>
    <w:rsid w:val="001B4F18"/>
    <w:rsid w:val="001B5BD6"/>
    <w:rsid w:val="001B5DC0"/>
    <w:rsid w:val="001B76BE"/>
    <w:rsid w:val="001B77FB"/>
    <w:rsid w:val="001C1407"/>
    <w:rsid w:val="001C25AF"/>
    <w:rsid w:val="001C31BD"/>
    <w:rsid w:val="001C3C99"/>
    <w:rsid w:val="001C5657"/>
    <w:rsid w:val="001C5EC1"/>
    <w:rsid w:val="001D00FE"/>
    <w:rsid w:val="001D051F"/>
    <w:rsid w:val="001D1404"/>
    <w:rsid w:val="001D1D85"/>
    <w:rsid w:val="001D2DE9"/>
    <w:rsid w:val="001D4511"/>
    <w:rsid w:val="001D5768"/>
    <w:rsid w:val="001D7AB3"/>
    <w:rsid w:val="001E07A4"/>
    <w:rsid w:val="001E092C"/>
    <w:rsid w:val="001E1D8B"/>
    <w:rsid w:val="001E231A"/>
    <w:rsid w:val="001E2760"/>
    <w:rsid w:val="001E283F"/>
    <w:rsid w:val="001E40EF"/>
    <w:rsid w:val="001E4FE8"/>
    <w:rsid w:val="001E5A81"/>
    <w:rsid w:val="001E7546"/>
    <w:rsid w:val="001F1694"/>
    <w:rsid w:val="001F2EAA"/>
    <w:rsid w:val="001F2FB8"/>
    <w:rsid w:val="001F3D91"/>
    <w:rsid w:val="001F3E3E"/>
    <w:rsid w:val="001F41E0"/>
    <w:rsid w:val="001F7653"/>
    <w:rsid w:val="001F7912"/>
    <w:rsid w:val="001F7BF8"/>
    <w:rsid w:val="0020040E"/>
    <w:rsid w:val="00200A7A"/>
    <w:rsid w:val="00202AF7"/>
    <w:rsid w:val="0020364A"/>
    <w:rsid w:val="00204E49"/>
    <w:rsid w:val="002059DC"/>
    <w:rsid w:val="002108B7"/>
    <w:rsid w:val="002114EB"/>
    <w:rsid w:val="00211949"/>
    <w:rsid w:val="00211C2C"/>
    <w:rsid w:val="00214833"/>
    <w:rsid w:val="00215200"/>
    <w:rsid w:val="00215216"/>
    <w:rsid w:val="00215A63"/>
    <w:rsid w:val="00215AC7"/>
    <w:rsid w:val="00216D72"/>
    <w:rsid w:val="00216E20"/>
    <w:rsid w:val="002176EA"/>
    <w:rsid w:val="00217D8A"/>
    <w:rsid w:val="00220554"/>
    <w:rsid w:val="002216A9"/>
    <w:rsid w:val="00222FD1"/>
    <w:rsid w:val="0022371B"/>
    <w:rsid w:val="00224879"/>
    <w:rsid w:val="002259F7"/>
    <w:rsid w:val="002316E4"/>
    <w:rsid w:val="00231C8D"/>
    <w:rsid w:val="0023557B"/>
    <w:rsid w:val="002402D3"/>
    <w:rsid w:val="00241B32"/>
    <w:rsid w:val="00242208"/>
    <w:rsid w:val="00243884"/>
    <w:rsid w:val="002441D1"/>
    <w:rsid w:val="00245806"/>
    <w:rsid w:val="00245872"/>
    <w:rsid w:val="00246B95"/>
    <w:rsid w:val="002504BE"/>
    <w:rsid w:val="002504CC"/>
    <w:rsid w:val="00250A9C"/>
    <w:rsid w:val="0025316C"/>
    <w:rsid w:val="00253D00"/>
    <w:rsid w:val="00255031"/>
    <w:rsid w:val="002554C0"/>
    <w:rsid w:val="00255B19"/>
    <w:rsid w:val="0025743C"/>
    <w:rsid w:val="002578FA"/>
    <w:rsid w:val="00257E8C"/>
    <w:rsid w:val="00257E8E"/>
    <w:rsid w:val="00260AB9"/>
    <w:rsid w:val="002623B8"/>
    <w:rsid w:val="00263416"/>
    <w:rsid w:val="00263ECC"/>
    <w:rsid w:val="002640CD"/>
    <w:rsid w:val="00264576"/>
    <w:rsid w:val="002760F9"/>
    <w:rsid w:val="00276AEC"/>
    <w:rsid w:val="002775AC"/>
    <w:rsid w:val="00277875"/>
    <w:rsid w:val="002816F2"/>
    <w:rsid w:val="00281AEE"/>
    <w:rsid w:val="00282CFD"/>
    <w:rsid w:val="0028347B"/>
    <w:rsid w:val="002861CF"/>
    <w:rsid w:val="002864F2"/>
    <w:rsid w:val="002873F2"/>
    <w:rsid w:val="002919BF"/>
    <w:rsid w:val="002923B6"/>
    <w:rsid w:val="0029320A"/>
    <w:rsid w:val="002935C2"/>
    <w:rsid w:val="00293D2B"/>
    <w:rsid w:val="00293FCE"/>
    <w:rsid w:val="00296510"/>
    <w:rsid w:val="00297027"/>
    <w:rsid w:val="002A024C"/>
    <w:rsid w:val="002A0BC8"/>
    <w:rsid w:val="002A413D"/>
    <w:rsid w:val="002A4470"/>
    <w:rsid w:val="002A697A"/>
    <w:rsid w:val="002B1228"/>
    <w:rsid w:val="002B1FD7"/>
    <w:rsid w:val="002B3A16"/>
    <w:rsid w:val="002B3BFC"/>
    <w:rsid w:val="002B3D01"/>
    <w:rsid w:val="002B5108"/>
    <w:rsid w:val="002B70A7"/>
    <w:rsid w:val="002C02B1"/>
    <w:rsid w:val="002C0957"/>
    <w:rsid w:val="002C1250"/>
    <w:rsid w:val="002C426D"/>
    <w:rsid w:val="002C4B3A"/>
    <w:rsid w:val="002C518C"/>
    <w:rsid w:val="002D078E"/>
    <w:rsid w:val="002D0B30"/>
    <w:rsid w:val="002D106F"/>
    <w:rsid w:val="002D17E6"/>
    <w:rsid w:val="002D1C0F"/>
    <w:rsid w:val="002D4425"/>
    <w:rsid w:val="002D4C50"/>
    <w:rsid w:val="002D5A16"/>
    <w:rsid w:val="002D6C0C"/>
    <w:rsid w:val="002E02DA"/>
    <w:rsid w:val="002E0EE1"/>
    <w:rsid w:val="002E262C"/>
    <w:rsid w:val="002E2C37"/>
    <w:rsid w:val="002E3DB6"/>
    <w:rsid w:val="002E4A6B"/>
    <w:rsid w:val="002E4DC2"/>
    <w:rsid w:val="002E557C"/>
    <w:rsid w:val="002E561D"/>
    <w:rsid w:val="002E620C"/>
    <w:rsid w:val="002E6390"/>
    <w:rsid w:val="002E6CF8"/>
    <w:rsid w:val="002E7FAA"/>
    <w:rsid w:val="002F34F9"/>
    <w:rsid w:val="002F66F3"/>
    <w:rsid w:val="0030197F"/>
    <w:rsid w:val="00302D48"/>
    <w:rsid w:val="00303EC5"/>
    <w:rsid w:val="0030400A"/>
    <w:rsid w:val="0030523E"/>
    <w:rsid w:val="00305E6B"/>
    <w:rsid w:val="003060D6"/>
    <w:rsid w:val="003103C0"/>
    <w:rsid w:val="003115C5"/>
    <w:rsid w:val="0031227D"/>
    <w:rsid w:val="003141BD"/>
    <w:rsid w:val="00316D3B"/>
    <w:rsid w:val="00320A22"/>
    <w:rsid w:val="00320AF0"/>
    <w:rsid w:val="00322AB2"/>
    <w:rsid w:val="0032387D"/>
    <w:rsid w:val="00325791"/>
    <w:rsid w:val="00325C62"/>
    <w:rsid w:val="00327451"/>
    <w:rsid w:val="003303AE"/>
    <w:rsid w:val="00331B65"/>
    <w:rsid w:val="00332C84"/>
    <w:rsid w:val="0033327D"/>
    <w:rsid w:val="00333D60"/>
    <w:rsid w:val="003340EA"/>
    <w:rsid w:val="00335643"/>
    <w:rsid w:val="003400CE"/>
    <w:rsid w:val="003419D9"/>
    <w:rsid w:val="0034588C"/>
    <w:rsid w:val="00346735"/>
    <w:rsid w:val="003469D9"/>
    <w:rsid w:val="00346C47"/>
    <w:rsid w:val="00346EE0"/>
    <w:rsid w:val="00347F91"/>
    <w:rsid w:val="00351CFF"/>
    <w:rsid w:val="00351EFB"/>
    <w:rsid w:val="00352CFD"/>
    <w:rsid w:val="00354D5B"/>
    <w:rsid w:val="003601B4"/>
    <w:rsid w:val="003613C3"/>
    <w:rsid w:val="00361B8D"/>
    <w:rsid w:val="003623A2"/>
    <w:rsid w:val="003626CA"/>
    <w:rsid w:val="003676CF"/>
    <w:rsid w:val="00370C65"/>
    <w:rsid w:val="00371BEC"/>
    <w:rsid w:val="00371FE6"/>
    <w:rsid w:val="00372037"/>
    <w:rsid w:val="00372466"/>
    <w:rsid w:val="00372BB4"/>
    <w:rsid w:val="0037482B"/>
    <w:rsid w:val="00375442"/>
    <w:rsid w:val="00376890"/>
    <w:rsid w:val="00380724"/>
    <w:rsid w:val="0038168B"/>
    <w:rsid w:val="00381AE2"/>
    <w:rsid w:val="00382665"/>
    <w:rsid w:val="0038414C"/>
    <w:rsid w:val="003916C8"/>
    <w:rsid w:val="00394806"/>
    <w:rsid w:val="00397E7E"/>
    <w:rsid w:val="003A1513"/>
    <w:rsid w:val="003A28ED"/>
    <w:rsid w:val="003A4B06"/>
    <w:rsid w:val="003A5797"/>
    <w:rsid w:val="003A57AA"/>
    <w:rsid w:val="003A6597"/>
    <w:rsid w:val="003A749A"/>
    <w:rsid w:val="003A766B"/>
    <w:rsid w:val="003B1668"/>
    <w:rsid w:val="003B189C"/>
    <w:rsid w:val="003B18B4"/>
    <w:rsid w:val="003B5E05"/>
    <w:rsid w:val="003B6822"/>
    <w:rsid w:val="003B6D3F"/>
    <w:rsid w:val="003B76D4"/>
    <w:rsid w:val="003C1C66"/>
    <w:rsid w:val="003C2851"/>
    <w:rsid w:val="003C2A82"/>
    <w:rsid w:val="003C3B09"/>
    <w:rsid w:val="003C4D9F"/>
    <w:rsid w:val="003C789B"/>
    <w:rsid w:val="003C7985"/>
    <w:rsid w:val="003D0012"/>
    <w:rsid w:val="003D0742"/>
    <w:rsid w:val="003D15B7"/>
    <w:rsid w:val="003D2057"/>
    <w:rsid w:val="003D4F20"/>
    <w:rsid w:val="003D7347"/>
    <w:rsid w:val="003E07F9"/>
    <w:rsid w:val="003E23BB"/>
    <w:rsid w:val="003E25C7"/>
    <w:rsid w:val="003E2899"/>
    <w:rsid w:val="003E50BE"/>
    <w:rsid w:val="003E5D1E"/>
    <w:rsid w:val="003E641B"/>
    <w:rsid w:val="003E674E"/>
    <w:rsid w:val="003E6ACC"/>
    <w:rsid w:val="003E717D"/>
    <w:rsid w:val="003F23E7"/>
    <w:rsid w:val="003F2E5A"/>
    <w:rsid w:val="003F358F"/>
    <w:rsid w:val="003F4A0F"/>
    <w:rsid w:val="003F56B4"/>
    <w:rsid w:val="003F78A8"/>
    <w:rsid w:val="003F7D17"/>
    <w:rsid w:val="00400C3C"/>
    <w:rsid w:val="004028FF"/>
    <w:rsid w:val="00402981"/>
    <w:rsid w:val="00404616"/>
    <w:rsid w:val="004062F0"/>
    <w:rsid w:val="00406CC4"/>
    <w:rsid w:val="00407105"/>
    <w:rsid w:val="00410EB6"/>
    <w:rsid w:val="00411498"/>
    <w:rsid w:val="00412FCC"/>
    <w:rsid w:val="00413CA8"/>
    <w:rsid w:val="004142D4"/>
    <w:rsid w:val="00415998"/>
    <w:rsid w:val="004165AC"/>
    <w:rsid w:val="004211A4"/>
    <w:rsid w:val="004214DE"/>
    <w:rsid w:val="00422C89"/>
    <w:rsid w:val="00422CD7"/>
    <w:rsid w:val="00422E9E"/>
    <w:rsid w:val="00424B5B"/>
    <w:rsid w:val="00424BEE"/>
    <w:rsid w:val="00425BA0"/>
    <w:rsid w:val="00426301"/>
    <w:rsid w:val="00432EE8"/>
    <w:rsid w:val="00433979"/>
    <w:rsid w:val="00433C2B"/>
    <w:rsid w:val="00437301"/>
    <w:rsid w:val="0044077E"/>
    <w:rsid w:val="00440B72"/>
    <w:rsid w:val="00440CD7"/>
    <w:rsid w:val="00444E85"/>
    <w:rsid w:val="00445C71"/>
    <w:rsid w:val="00450CD3"/>
    <w:rsid w:val="00451575"/>
    <w:rsid w:val="0045198B"/>
    <w:rsid w:val="00452276"/>
    <w:rsid w:val="004537B9"/>
    <w:rsid w:val="004547C4"/>
    <w:rsid w:val="00454AD9"/>
    <w:rsid w:val="00455AE1"/>
    <w:rsid w:val="00455ED6"/>
    <w:rsid w:val="00461F32"/>
    <w:rsid w:val="004655FC"/>
    <w:rsid w:val="004662CC"/>
    <w:rsid w:val="0046638B"/>
    <w:rsid w:val="00466712"/>
    <w:rsid w:val="00466EC6"/>
    <w:rsid w:val="00467645"/>
    <w:rsid w:val="004677C8"/>
    <w:rsid w:val="004679F5"/>
    <w:rsid w:val="00467BE0"/>
    <w:rsid w:val="00470662"/>
    <w:rsid w:val="0047075A"/>
    <w:rsid w:val="00470CC0"/>
    <w:rsid w:val="00472C33"/>
    <w:rsid w:val="00473DF2"/>
    <w:rsid w:val="004757FC"/>
    <w:rsid w:val="00476847"/>
    <w:rsid w:val="00476B7E"/>
    <w:rsid w:val="0048076A"/>
    <w:rsid w:val="00480D1A"/>
    <w:rsid w:val="004818CB"/>
    <w:rsid w:val="00482E58"/>
    <w:rsid w:val="00482FB7"/>
    <w:rsid w:val="0048342B"/>
    <w:rsid w:val="00487F2C"/>
    <w:rsid w:val="00492919"/>
    <w:rsid w:val="00492A54"/>
    <w:rsid w:val="00494848"/>
    <w:rsid w:val="00495604"/>
    <w:rsid w:val="004A143E"/>
    <w:rsid w:val="004A2032"/>
    <w:rsid w:val="004A3F0F"/>
    <w:rsid w:val="004A3F67"/>
    <w:rsid w:val="004B03CD"/>
    <w:rsid w:val="004B440B"/>
    <w:rsid w:val="004B5C15"/>
    <w:rsid w:val="004B612A"/>
    <w:rsid w:val="004B624E"/>
    <w:rsid w:val="004B70DC"/>
    <w:rsid w:val="004B73D1"/>
    <w:rsid w:val="004C1149"/>
    <w:rsid w:val="004C290A"/>
    <w:rsid w:val="004C4AAE"/>
    <w:rsid w:val="004C62C7"/>
    <w:rsid w:val="004D1A5F"/>
    <w:rsid w:val="004D1B26"/>
    <w:rsid w:val="004D24DA"/>
    <w:rsid w:val="004D5646"/>
    <w:rsid w:val="004D78A5"/>
    <w:rsid w:val="004E1216"/>
    <w:rsid w:val="004E1673"/>
    <w:rsid w:val="004E1A9D"/>
    <w:rsid w:val="004E24B3"/>
    <w:rsid w:val="004E31BF"/>
    <w:rsid w:val="004E3AF4"/>
    <w:rsid w:val="004E4F1A"/>
    <w:rsid w:val="004E5075"/>
    <w:rsid w:val="004E66F9"/>
    <w:rsid w:val="004E6BAD"/>
    <w:rsid w:val="004E6F85"/>
    <w:rsid w:val="004E795A"/>
    <w:rsid w:val="004F1586"/>
    <w:rsid w:val="004F271C"/>
    <w:rsid w:val="004F2959"/>
    <w:rsid w:val="004F5E15"/>
    <w:rsid w:val="004F6A0E"/>
    <w:rsid w:val="004F6B77"/>
    <w:rsid w:val="00500246"/>
    <w:rsid w:val="005003CE"/>
    <w:rsid w:val="00500E7F"/>
    <w:rsid w:val="00501B4A"/>
    <w:rsid w:val="005041B3"/>
    <w:rsid w:val="00505A5F"/>
    <w:rsid w:val="00505C66"/>
    <w:rsid w:val="0050681D"/>
    <w:rsid w:val="00506A27"/>
    <w:rsid w:val="00506A6B"/>
    <w:rsid w:val="00506C21"/>
    <w:rsid w:val="005071A5"/>
    <w:rsid w:val="00511E7B"/>
    <w:rsid w:val="005134E6"/>
    <w:rsid w:val="00515E48"/>
    <w:rsid w:val="005162F3"/>
    <w:rsid w:val="00516317"/>
    <w:rsid w:val="00516374"/>
    <w:rsid w:val="00520BCF"/>
    <w:rsid w:val="00522D8C"/>
    <w:rsid w:val="00523FD1"/>
    <w:rsid w:val="005257EF"/>
    <w:rsid w:val="00526A40"/>
    <w:rsid w:val="005276FA"/>
    <w:rsid w:val="0052784C"/>
    <w:rsid w:val="00527AC2"/>
    <w:rsid w:val="00532489"/>
    <w:rsid w:val="00533293"/>
    <w:rsid w:val="005337C8"/>
    <w:rsid w:val="00534777"/>
    <w:rsid w:val="00534A06"/>
    <w:rsid w:val="00534DAF"/>
    <w:rsid w:val="00535B6E"/>
    <w:rsid w:val="0054055B"/>
    <w:rsid w:val="005448F6"/>
    <w:rsid w:val="00546285"/>
    <w:rsid w:val="00546D2F"/>
    <w:rsid w:val="00547781"/>
    <w:rsid w:val="005478AF"/>
    <w:rsid w:val="00547FC9"/>
    <w:rsid w:val="00551873"/>
    <w:rsid w:val="0055201F"/>
    <w:rsid w:val="005568A2"/>
    <w:rsid w:val="00556A2A"/>
    <w:rsid w:val="00556D7C"/>
    <w:rsid w:val="00557684"/>
    <w:rsid w:val="0055790A"/>
    <w:rsid w:val="00564373"/>
    <w:rsid w:val="00564F7C"/>
    <w:rsid w:val="0056733B"/>
    <w:rsid w:val="00567B1A"/>
    <w:rsid w:val="00571CC0"/>
    <w:rsid w:val="00574466"/>
    <w:rsid w:val="005745FF"/>
    <w:rsid w:val="005747BB"/>
    <w:rsid w:val="00574C55"/>
    <w:rsid w:val="00574FA9"/>
    <w:rsid w:val="0057502E"/>
    <w:rsid w:val="005773EF"/>
    <w:rsid w:val="005778E1"/>
    <w:rsid w:val="00581698"/>
    <w:rsid w:val="0058274A"/>
    <w:rsid w:val="00584970"/>
    <w:rsid w:val="005867F3"/>
    <w:rsid w:val="005868FC"/>
    <w:rsid w:val="00587CA1"/>
    <w:rsid w:val="00591E36"/>
    <w:rsid w:val="00592413"/>
    <w:rsid w:val="00592C01"/>
    <w:rsid w:val="00594BD8"/>
    <w:rsid w:val="005961FF"/>
    <w:rsid w:val="00596EB9"/>
    <w:rsid w:val="00597558"/>
    <w:rsid w:val="005A0619"/>
    <w:rsid w:val="005A247D"/>
    <w:rsid w:val="005A2FE2"/>
    <w:rsid w:val="005A54A2"/>
    <w:rsid w:val="005A6456"/>
    <w:rsid w:val="005A6F3D"/>
    <w:rsid w:val="005A7786"/>
    <w:rsid w:val="005A784C"/>
    <w:rsid w:val="005B0BA7"/>
    <w:rsid w:val="005B39AB"/>
    <w:rsid w:val="005C1E5D"/>
    <w:rsid w:val="005C2363"/>
    <w:rsid w:val="005C3E28"/>
    <w:rsid w:val="005C5A6B"/>
    <w:rsid w:val="005C6584"/>
    <w:rsid w:val="005C7D40"/>
    <w:rsid w:val="005D0F04"/>
    <w:rsid w:val="005D3635"/>
    <w:rsid w:val="005D58AC"/>
    <w:rsid w:val="005D60F4"/>
    <w:rsid w:val="005D70D8"/>
    <w:rsid w:val="005D74E6"/>
    <w:rsid w:val="005E1935"/>
    <w:rsid w:val="005E5639"/>
    <w:rsid w:val="005F0D85"/>
    <w:rsid w:val="005F20E8"/>
    <w:rsid w:val="005F2BD2"/>
    <w:rsid w:val="005F2BE7"/>
    <w:rsid w:val="005F384D"/>
    <w:rsid w:val="005F3D06"/>
    <w:rsid w:val="005F4183"/>
    <w:rsid w:val="005F4330"/>
    <w:rsid w:val="005F736D"/>
    <w:rsid w:val="005F738A"/>
    <w:rsid w:val="00600517"/>
    <w:rsid w:val="00601657"/>
    <w:rsid w:val="00603370"/>
    <w:rsid w:val="00604C76"/>
    <w:rsid w:val="00605B57"/>
    <w:rsid w:val="00606B42"/>
    <w:rsid w:val="00607B20"/>
    <w:rsid w:val="00610118"/>
    <w:rsid w:val="006107F5"/>
    <w:rsid w:val="00613237"/>
    <w:rsid w:val="00614C35"/>
    <w:rsid w:val="00616711"/>
    <w:rsid w:val="00616912"/>
    <w:rsid w:val="00625D65"/>
    <w:rsid w:val="006279E4"/>
    <w:rsid w:val="00630061"/>
    <w:rsid w:val="00630668"/>
    <w:rsid w:val="0063155D"/>
    <w:rsid w:val="0063178A"/>
    <w:rsid w:val="00631D24"/>
    <w:rsid w:val="00632170"/>
    <w:rsid w:val="00634E62"/>
    <w:rsid w:val="006356F5"/>
    <w:rsid w:val="006364C1"/>
    <w:rsid w:val="006374D4"/>
    <w:rsid w:val="00637E9F"/>
    <w:rsid w:val="006404B6"/>
    <w:rsid w:val="006417E6"/>
    <w:rsid w:val="006428CB"/>
    <w:rsid w:val="00642E0E"/>
    <w:rsid w:val="006459DC"/>
    <w:rsid w:val="00646AE4"/>
    <w:rsid w:val="00647021"/>
    <w:rsid w:val="0064767D"/>
    <w:rsid w:val="00651349"/>
    <w:rsid w:val="00653BC1"/>
    <w:rsid w:val="006554A3"/>
    <w:rsid w:val="00655CFD"/>
    <w:rsid w:val="00656998"/>
    <w:rsid w:val="00656DA8"/>
    <w:rsid w:val="00656DBE"/>
    <w:rsid w:val="00660815"/>
    <w:rsid w:val="00660EB3"/>
    <w:rsid w:val="00661B9B"/>
    <w:rsid w:val="00661E8B"/>
    <w:rsid w:val="00661F9B"/>
    <w:rsid w:val="0066224C"/>
    <w:rsid w:val="00664310"/>
    <w:rsid w:val="006652C1"/>
    <w:rsid w:val="00665464"/>
    <w:rsid w:val="00666A94"/>
    <w:rsid w:val="00666E59"/>
    <w:rsid w:val="00667772"/>
    <w:rsid w:val="00667816"/>
    <w:rsid w:val="0067095D"/>
    <w:rsid w:val="00670AB6"/>
    <w:rsid w:val="0067127F"/>
    <w:rsid w:val="00671629"/>
    <w:rsid w:val="006728EA"/>
    <w:rsid w:val="00672C0F"/>
    <w:rsid w:val="00674D5B"/>
    <w:rsid w:val="00675147"/>
    <w:rsid w:val="006801D4"/>
    <w:rsid w:val="00681B05"/>
    <w:rsid w:val="0068461B"/>
    <w:rsid w:val="00686133"/>
    <w:rsid w:val="006872CF"/>
    <w:rsid w:val="006876FD"/>
    <w:rsid w:val="006900F3"/>
    <w:rsid w:val="00691D94"/>
    <w:rsid w:val="00692C19"/>
    <w:rsid w:val="00693D7E"/>
    <w:rsid w:val="006945EC"/>
    <w:rsid w:val="00694B7A"/>
    <w:rsid w:val="0069661A"/>
    <w:rsid w:val="00696E91"/>
    <w:rsid w:val="00697490"/>
    <w:rsid w:val="006A1102"/>
    <w:rsid w:val="006A19AF"/>
    <w:rsid w:val="006A3727"/>
    <w:rsid w:val="006A419F"/>
    <w:rsid w:val="006A4360"/>
    <w:rsid w:val="006A5F35"/>
    <w:rsid w:val="006B0CF7"/>
    <w:rsid w:val="006B3D99"/>
    <w:rsid w:val="006B4A24"/>
    <w:rsid w:val="006C1944"/>
    <w:rsid w:val="006C1AA6"/>
    <w:rsid w:val="006C29EB"/>
    <w:rsid w:val="006C4A20"/>
    <w:rsid w:val="006C4D10"/>
    <w:rsid w:val="006C5B10"/>
    <w:rsid w:val="006C70D9"/>
    <w:rsid w:val="006C75C3"/>
    <w:rsid w:val="006C7E5F"/>
    <w:rsid w:val="006D078F"/>
    <w:rsid w:val="006D14CA"/>
    <w:rsid w:val="006D1A20"/>
    <w:rsid w:val="006D2602"/>
    <w:rsid w:val="006D2CA2"/>
    <w:rsid w:val="006D36DE"/>
    <w:rsid w:val="006D3D29"/>
    <w:rsid w:val="006D4BD2"/>
    <w:rsid w:val="006D669D"/>
    <w:rsid w:val="006D67E0"/>
    <w:rsid w:val="006D6C24"/>
    <w:rsid w:val="006D705F"/>
    <w:rsid w:val="006E1B3A"/>
    <w:rsid w:val="006E3FC4"/>
    <w:rsid w:val="006E3FDB"/>
    <w:rsid w:val="006E4319"/>
    <w:rsid w:val="006F0199"/>
    <w:rsid w:val="006F0AD7"/>
    <w:rsid w:val="006F0FDB"/>
    <w:rsid w:val="006F100A"/>
    <w:rsid w:val="006F1D89"/>
    <w:rsid w:val="006F2573"/>
    <w:rsid w:val="006F5EBA"/>
    <w:rsid w:val="006F6D67"/>
    <w:rsid w:val="006F7653"/>
    <w:rsid w:val="00700789"/>
    <w:rsid w:val="00700D38"/>
    <w:rsid w:val="00703FCA"/>
    <w:rsid w:val="007048D3"/>
    <w:rsid w:val="00705372"/>
    <w:rsid w:val="00705783"/>
    <w:rsid w:val="00705944"/>
    <w:rsid w:val="00705BEB"/>
    <w:rsid w:val="0071275E"/>
    <w:rsid w:val="00712C5D"/>
    <w:rsid w:val="007131FD"/>
    <w:rsid w:val="007141B4"/>
    <w:rsid w:val="00716C45"/>
    <w:rsid w:val="00716FF6"/>
    <w:rsid w:val="00717A3C"/>
    <w:rsid w:val="00717AD0"/>
    <w:rsid w:val="00720143"/>
    <w:rsid w:val="00722D62"/>
    <w:rsid w:val="00722D83"/>
    <w:rsid w:val="00725712"/>
    <w:rsid w:val="00727087"/>
    <w:rsid w:val="007276F1"/>
    <w:rsid w:val="007334D8"/>
    <w:rsid w:val="00733D6E"/>
    <w:rsid w:val="007342B1"/>
    <w:rsid w:val="00735694"/>
    <w:rsid w:val="007364F8"/>
    <w:rsid w:val="0074094A"/>
    <w:rsid w:val="0074100A"/>
    <w:rsid w:val="007420FF"/>
    <w:rsid w:val="00742AF4"/>
    <w:rsid w:val="007443E0"/>
    <w:rsid w:val="00746AF1"/>
    <w:rsid w:val="00747068"/>
    <w:rsid w:val="00747E2B"/>
    <w:rsid w:val="0075072A"/>
    <w:rsid w:val="00750A49"/>
    <w:rsid w:val="0075147C"/>
    <w:rsid w:val="007531E6"/>
    <w:rsid w:val="007535BE"/>
    <w:rsid w:val="007537AD"/>
    <w:rsid w:val="007537EB"/>
    <w:rsid w:val="0075383F"/>
    <w:rsid w:val="007538D4"/>
    <w:rsid w:val="007538F0"/>
    <w:rsid w:val="00755C18"/>
    <w:rsid w:val="00761F8B"/>
    <w:rsid w:val="007629B9"/>
    <w:rsid w:val="00762C8A"/>
    <w:rsid w:val="0076310E"/>
    <w:rsid w:val="00764409"/>
    <w:rsid w:val="00764422"/>
    <w:rsid w:val="00764C0A"/>
    <w:rsid w:val="00765291"/>
    <w:rsid w:val="00767A83"/>
    <w:rsid w:val="00771534"/>
    <w:rsid w:val="007720ED"/>
    <w:rsid w:val="00772EB3"/>
    <w:rsid w:val="00774C53"/>
    <w:rsid w:val="00775948"/>
    <w:rsid w:val="0078031E"/>
    <w:rsid w:val="00780E11"/>
    <w:rsid w:val="00784CA2"/>
    <w:rsid w:val="007853FD"/>
    <w:rsid w:val="0079011B"/>
    <w:rsid w:val="0079148A"/>
    <w:rsid w:val="00791BA0"/>
    <w:rsid w:val="007924FD"/>
    <w:rsid w:val="007925D5"/>
    <w:rsid w:val="00792740"/>
    <w:rsid w:val="0079398A"/>
    <w:rsid w:val="0079429D"/>
    <w:rsid w:val="00794521"/>
    <w:rsid w:val="007945DB"/>
    <w:rsid w:val="007961CC"/>
    <w:rsid w:val="007973D3"/>
    <w:rsid w:val="007A0D07"/>
    <w:rsid w:val="007A0D0C"/>
    <w:rsid w:val="007A2882"/>
    <w:rsid w:val="007A28CE"/>
    <w:rsid w:val="007A2B59"/>
    <w:rsid w:val="007A3973"/>
    <w:rsid w:val="007A3DEE"/>
    <w:rsid w:val="007A59A9"/>
    <w:rsid w:val="007A5A77"/>
    <w:rsid w:val="007B022D"/>
    <w:rsid w:val="007B175F"/>
    <w:rsid w:val="007B61DD"/>
    <w:rsid w:val="007B637B"/>
    <w:rsid w:val="007B6B79"/>
    <w:rsid w:val="007C01AA"/>
    <w:rsid w:val="007C2911"/>
    <w:rsid w:val="007C3D48"/>
    <w:rsid w:val="007C4031"/>
    <w:rsid w:val="007C42E7"/>
    <w:rsid w:val="007C705C"/>
    <w:rsid w:val="007D0B43"/>
    <w:rsid w:val="007D18E8"/>
    <w:rsid w:val="007D1C2B"/>
    <w:rsid w:val="007D22E0"/>
    <w:rsid w:val="007D2FAE"/>
    <w:rsid w:val="007D398E"/>
    <w:rsid w:val="007D4093"/>
    <w:rsid w:val="007D4EBE"/>
    <w:rsid w:val="007D6B4F"/>
    <w:rsid w:val="007E2182"/>
    <w:rsid w:val="007E3831"/>
    <w:rsid w:val="007E3EE5"/>
    <w:rsid w:val="007E401D"/>
    <w:rsid w:val="007E5B59"/>
    <w:rsid w:val="007E5BCA"/>
    <w:rsid w:val="007E68DC"/>
    <w:rsid w:val="007E6CCE"/>
    <w:rsid w:val="007E6D98"/>
    <w:rsid w:val="007F1805"/>
    <w:rsid w:val="007F19AD"/>
    <w:rsid w:val="007F1B12"/>
    <w:rsid w:val="007F1B3E"/>
    <w:rsid w:val="007F2CFB"/>
    <w:rsid w:val="007F50EE"/>
    <w:rsid w:val="007F5615"/>
    <w:rsid w:val="007F5E96"/>
    <w:rsid w:val="007F7320"/>
    <w:rsid w:val="00801EF9"/>
    <w:rsid w:val="008025AE"/>
    <w:rsid w:val="00805200"/>
    <w:rsid w:val="00806542"/>
    <w:rsid w:val="00806D1D"/>
    <w:rsid w:val="008100A6"/>
    <w:rsid w:val="00810E09"/>
    <w:rsid w:val="00811691"/>
    <w:rsid w:val="008117C7"/>
    <w:rsid w:val="00813F1C"/>
    <w:rsid w:val="008147B2"/>
    <w:rsid w:val="00814D03"/>
    <w:rsid w:val="0081603E"/>
    <w:rsid w:val="00817795"/>
    <w:rsid w:val="008223C4"/>
    <w:rsid w:val="00822967"/>
    <w:rsid w:val="00823843"/>
    <w:rsid w:val="008257AF"/>
    <w:rsid w:val="00826F0F"/>
    <w:rsid w:val="00826F84"/>
    <w:rsid w:val="0082748D"/>
    <w:rsid w:val="00827BC3"/>
    <w:rsid w:val="008302AA"/>
    <w:rsid w:val="008325AD"/>
    <w:rsid w:val="00833232"/>
    <w:rsid w:val="00834E7F"/>
    <w:rsid w:val="00835FDB"/>
    <w:rsid w:val="0083629C"/>
    <w:rsid w:val="008375BD"/>
    <w:rsid w:val="00840006"/>
    <w:rsid w:val="00840579"/>
    <w:rsid w:val="00842520"/>
    <w:rsid w:val="00842761"/>
    <w:rsid w:val="00843528"/>
    <w:rsid w:val="008438D2"/>
    <w:rsid w:val="00843B75"/>
    <w:rsid w:val="00843EEF"/>
    <w:rsid w:val="008440DB"/>
    <w:rsid w:val="008444C2"/>
    <w:rsid w:val="00844DF4"/>
    <w:rsid w:val="0084693E"/>
    <w:rsid w:val="00846B28"/>
    <w:rsid w:val="00846DE9"/>
    <w:rsid w:val="00850867"/>
    <w:rsid w:val="008526C6"/>
    <w:rsid w:val="008528E2"/>
    <w:rsid w:val="008529FC"/>
    <w:rsid w:val="00852E57"/>
    <w:rsid w:val="00853A61"/>
    <w:rsid w:val="0085598B"/>
    <w:rsid w:val="0085643E"/>
    <w:rsid w:val="00856688"/>
    <w:rsid w:val="00856CAB"/>
    <w:rsid w:val="0085713F"/>
    <w:rsid w:val="008573A3"/>
    <w:rsid w:val="00861D0A"/>
    <w:rsid w:val="008626F4"/>
    <w:rsid w:val="00862C11"/>
    <w:rsid w:val="00865429"/>
    <w:rsid w:val="00865D89"/>
    <w:rsid w:val="0086614B"/>
    <w:rsid w:val="008669AD"/>
    <w:rsid w:val="00867AC7"/>
    <w:rsid w:val="00870CC9"/>
    <w:rsid w:val="00871CD3"/>
    <w:rsid w:val="008722E0"/>
    <w:rsid w:val="00872BAA"/>
    <w:rsid w:val="00872F05"/>
    <w:rsid w:val="00874F83"/>
    <w:rsid w:val="008762B4"/>
    <w:rsid w:val="00876B74"/>
    <w:rsid w:val="008804F3"/>
    <w:rsid w:val="0088189E"/>
    <w:rsid w:val="00883DC6"/>
    <w:rsid w:val="00884A6D"/>
    <w:rsid w:val="008851D7"/>
    <w:rsid w:val="008854FA"/>
    <w:rsid w:val="00886AF5"/>
    <w:rsid w:val="008903F1"/>
    <w:rsid w:val="00890883"/>
    <w:rsid w:val="00891C81"/>
    <w:rsid w:val="00892B5E"/>
    <w:rsid w:val="00892FE8"/>
    <w:rsid w:val="00893BC8"/>
    <w:rsid w:val="00894892"/>
    <w:rsid w:val="00895801"/>
    <w:rsid w:val="00897042"/>
    <w:rsid w:val="008A08B0"/>
    <w:rsid w:val="008A1ECF"/>
    <w:rsid w:val="008A25A0"/>
    <w:rsid w:val="008A716E"/>
    <w:rsid w:val="008B204E"/>
    <w:rsid w:val="008B3062"/>
    <w:rsid w:val="008B30E8"/>
    <w:rsid w:val="008B3BFF"/>
    <w:rsid w:val="008B4535"/>
    <w:rsid w:val="008B5060"/>
    <w:rsid w:val="008B626B"/>
    <w:rsid w:val="008B6894"/>
    <w:rsid w:val="008C14C3"/>
    <w:rsid w:val="008C2264"/>
    <w:rsid w:val="008C3E41"/>
    <w:rsid w:val="008C401B"/>
    <w:rsid w:val="008C5B1F"/>
    <w:rsid w:val="008C5CEB"/>
    <w:rsid w:val="008C5F03"/>
    <w:rsid w:val="008C6670"/>
    <w:rsid w:val="008C7359"/>
    <w:rsid w:val="008D07C8"/>
    <w:rsid w:val="008D24B5"/>
    <w:rsid w:val="008D2A60"/>
    <w:rsid w:val="008D3A0C"/>
    <w:rsid w:val="008D3CF6"/>
    <w:rsid w:val="008D5BE9"/>
    <w:rsid w:val="008D61A5"/>
    <w:rsid w:val="008D6D49"/>
    <w:rsid w:val="008D6D4E"/>
    <w:rsid w:val="008D7467"/>
    <w:rsid w:val="008E23C8"/>
    <w:rsid w:val="008E27DD"/>
    <w:rsid w:val="008E3D1D"/>
    <w:rsid w:val="008E5243"/>
    <w:rsid w:val="008E6B9C"/>
    <w:rsid w:val="008E700B"/>
    <w:rsid w:val="008F185B"/>
    <w:rsid w:val="008F196B"/>
    <w:rsid w:val="008F27FA"/>
    <w:rsid w:val="008F2CFC"/>
    <w:rsid w:val="008F3EE6"/>
    <w:rsid w:val="008F4505"/>
    <w:rsid w:val="008F4CFB"/>
    <w:rsid w:val="008F5297"/>
    <w:rsid w:val="008F5888"/>
    <w:rsid w:val="008F5899"/>
    <w:rsid w:val="008F5FE0"/>
    <w:rsid w:val="008F754F"/>
    <w:rsid w:val="008F7A49"/>
    <w:rsid w:val="008F7C0E"/>
    <w:rsid w:val="009009E2"/>
    <w:rsid w:val="00900D22"/>
    <w:rsid w:val="0090517A"/>
    <w:rsid w:val="00906812"/>
    <w:rsid w:val="0090696C"/>
    <w:rsid w:val="009075DA"/>
    <w:rsid w:val="0091348C"/>
    <w:rsid w:val="00913515"/>
    <w:rsid w:val="00914284"/>
    <w:rsid w:val="00914B00"/>
    <w:rsid w:val="0092524C"/>
    <w:rsid w:val="00925F79"/>
    <w:rsid w:val="00927CD2"/>
    <w:rsid w:val="00930772"/>
    <w:rsid w:val="00931C23"/>
    <w:rsid w:val="009337D0"/>
    <w:rsid w:val="00933960"/>
    <w:rsid w:val="00935E67"/>
    <w:rsid w:val="0093745B"/>
    <w:rsid w:val="0094026F"/>
    <w:rsid w:val="0094052E"/>
    <w:rsid w:val="00942FDA"/>
    <w:rsid w:val="0094590F"/>
    <w:rsid w:val="00946EFF"/>
    <w:rsid w:val="00947154"/>
    <w:rsid w:val="0095062D"/>
    <w:rsid w:val="00950D0A"/>
    <w:rsid w:val="00950EBA"/>
    <w:rsid w:val="00951CE2"/>
    <w:rsid w:val="00953216"/>
    <w:rsid w:val="009546F5"/>
    <w:rsid w:val="00954A4F"/>
    <w:rsid w:val="00954B8E"/>
    <w:rsid w:val="00960815"/>
    <w:rsid w:val="00961D73"/>
    <w:rsid w:val="009626F6"/>
    <w:rsid w:val="009632BE"/>
    <w:rsid w:val="00965A9F"/>
    <w:rsid w:val="009665C2"/>
    <w:rsid w:val="00967358"/>
    <w:rsid w:val="00970454"/>
    <w:rsid w:val="00971E1B"/>
    <w:rsid w:val="009729E3"/>
    <w:rsid w:val="00972D55"/>
    <w:rsid w:val="00973E09"/>
    <w:rsid w:val="00975042"/>
    <w:rsid w:val="0097555D"/>
    <w:rsid w:val="00975989"/>
    <w:rsid w:val="00975F0F"/>
    <w:rsid w:val="00977503"/>
    <w:rsid w:val="00982E7B"/>
    <w:rsid w:val="009843E2"/>
    <w:rsid w:val="00985254"/>
    <w:rsid w:val="00986872"/>
    <w:rsid w:val="00986CC6"/>
    <w:rsid w:val="0098746D"/>
    <w:rsid w:val="00987E47"/>
    <w:rsid w:val="009919AC"/>
    <w:rsid w:val="00995649"/>
    <w:rsid w:val="00995840"/>
    <w:rsid w:val="009967C7"/>
    <w:rsid w:val="00997146"/>
    <w:rsid w:val="00997370"/>
    <w:rsid w:val="0099755A"/>
    <w:rsid w:val="009A1993"/>
    <w:rsid w:val="009A1A75"/>
    <w:rsid w:val="009A1AC8"/>
    <w:rsid w:val="009A1C12"/>
    <w:rsid w:val="009A341F"/>
    <w:rsid w:val="009A3B3C"/>
    <w:rsid w:val="009A3EC0"/>
    <w:rsid w:val="009A4D54"/>
    <w:rsid w:val="009A4E8A"/>
    <w:rsid w:val="009A5531"/>
    <w:rsid w:val="009A7139"/>
    <w:rsid w:val="009B2D87"/>
    <w:rsid w:val="009B52C4"/>
    <w:rsid w:val="009B732E"/>
    <w:rsid w:val="009C06E6"/>
    <w:rsid w:val="009C0F5B"/>
    <w:rsid w:val="009C13CC"/>
    <w:rsid w:val="009C1477"/>
    <w:rsid w:val="009C24C3"/>
    <w:rsid w:val="009C4220"/>
    <w:rsid w:val="009C55BC"/>
    <w:rsid w:val="009C7A67"/>
    <w:rsid w:val="009D02C6"/>
    <w:rsid w:val="009D054D"/>
    <w:rsid w:val="009D0B90"/>
    <w:rsid w:val="009D318D"/>
    <w:rsid w:val="009D3B92"/>
    <w:rsid w:val="009D590F"/>
    <w:rsid w:val="009D6F96"/>
    <w:rsid w:val="009D7985"/>
    <w:rsid w:val="009D7E3F"/>
    <w:rsid w:val="009E1274"/>
    <w:rsid w:val="009E32CD"/>
    <w:rsid w:val="009E3B3E"/>
    <w:rsid w:val="009E40EA"/>
    <w:rsid w:val="009E479E"/>
    <w:rsid w:val="009E4EF4"/>
    <w:rsid w:val="009E5BD1"/>
    <w:rsid w:val="009E6834"/>
    <w:rsid w:val="009E70B7"/>
    <w:rsid w:val="009F0B39"/>
    <w:rsid w:val="009F184F"/>
    <w:rsid w:val="009F2F98"/>
    <w:rsid w:val="009F32B1"/>
    <w:rsid w:val="009F535C"/>
    <w:rsid w:val="009F59EE"/>
    <w:rsid w:val="009F6105"/>
    <w:rsid w:val="009F6A5A"/>
    <w:rsid w:val="009F7791"/>
    <w:rsid w:val="00A015ED"/>
    <w:rsid w:val="00A0172F"/>
    <w:rsid w:val="00A02B0A"/>
    <w:rsid w:val="00A03F39"/>
    <w:rsid w:val="00A04A83"/>
    <w:rsid w:val="00A05C96"/>
    <w:rsid w:val="00A05DE5"/>
    <w:rsid w:val="00A07153"/>
    <w:rsid w:val="00A0718B"/>
    <w:rsid w:val="00A073B4"/>
    <w:rsid w:val="00A073CB"/>
    <w:rsid w:val="00A10BB3"/>
    <w:rsid w:val="00A12595"/>
    <w:rsid w:val="00A12875"/>
    <w:rsid w:val="00A1505D"/>
    <w:rsid w:val="00A16D34"/>
    <w:rsid w:val="00A204A0"/>
    <w:rsid w:val="00A23482"/>
    <w:rsid w:val="00A235DD"/>
    <w:rsid w:val="00A23FCA"/>
    <w:rsid w:val="00A24313"/>
    <w:rsid w:val="00A26B89"/>
    <w:rsid w:val="00A26F2B"/>
    <w:rsid w:val="00A2723D"/>
    <w:rsid w:val="00A2793A"/>
    <w:rsid w:val="00A27EFB"/>
    <w:rsid w:val="00A326ED"/>
    <w:rsid w:val="00A3295B"/>
    <w:rsid w:val="00A37053"/>
    <w:rsid w:val="00A41025"/>
    <w:rsid w:val="00A41EEE"/>
    <w:rsid w:val="00A420C2"/>
    <w:rsid w:val="00A428F3"/>
    <w:rsid w:val="00A42C54"/>
    <w:rsid w:val="00A433C8"/>
    <w:rsid w:val="00A45A74"/>
    <w:rsid w:val="00A52622"/>
    <w:rsid w:val="00A5343C"/>
    <w:rsid w:val="00A541FD"/>
    <w:rsid w:val="00A55A32"/>
    <w:rsid w:val="00A5721F"/>
    <w:rsid w:val="00A5730E"/>
    <w:rsid w:val="00A62520"/>
    <w:rsid w:val="00A62CE8"/>
    <w:rsid w:val="00A639CD"/>
    <w:rsid w:val="00A64433"/>
    <w:rsid w:val="00A6487C"/>
    <w:rsid w:val="00A65241"/>
    <w:rsid w:val="00A65FEA"/>
    <w:rsid w:val="00A67843"/>
    <w:rsid w:val="00A714ED"/>
    <w:rsid w:val="00A726D4"/>
    <w:rsid w:val="00A73160"/>
    <w:rsid w:val="00A73CDA"/>
    <w:rsid w:val="00A757CB"/>
    <w:rsid w:val="00A75D8B"/>
    <w:rsid w:val="00A75EA6"/>
    <w:rsid w:val="00A77B82"/>
    <w:rsid w:val="00A80314"/>
    <w:rsid w:val="00A80BD9"/>
    <w:rsid w:val="00A8178C"/>
    <w:rsid w:val="00A83650"/>
    <w:rsid w:val="00A8365B"/>
    <w:rsid w:val="00A847C3"/>
    <w:rsid w:val="00A87577"/>
    <w:rsid w:val="00A900E4"/>
    <w:rsid w:val="00A902F7"/>
    <w:rsid w:val="00A9147E"/>
    <w:rsid w:val="00A92432"/>
    <w:rsid w:val="00A9396C"/>
    <w:rsid w:val="00A94179"/>
    <w:rsid w:val="00A94F1E"/>
    <w:rsid w:val="00A951BF"/>
    <w:rsid w:val="00A97070"/>
    <w:rsid w:val="00A97A51"/>
    <w:rsid w:val="00AA0879"/>
    <w:rsid w:val="00AA309C"/>
    <w:rsid w:val="00AA36EA"/>
    <w:rsid w:val="00AA5288"/>
    <w:rsid w:val="00AA54DF"/>
    <w:rsid w:val="00AA7020"/>
    <w:rsid w:val="00AA755F"/>
    <w:rsid w:val="00AB0581"/>
    <w:rsid w:val="00AB0A76"/>
    <w:rsid w:val="00AB1C76"/>
    <w:rsid w:val="00AB3A0B"/>
    <w:rsid w:val="00AB4E4D"/>
    <w:rsid w:val="00AB6091"/>
    <w:rsid w:val="00AB6C46"/>
    <w:rsid w:val="00AB7626"/>
    <w:rsid w:val="00AC05CB"/>
    <w:rsid w:val="00AC25FF"/>
    <w:rsid w:val="00AC27E1"/>
    <w:rsid w:val="00AC355C"/>
    <w:rsid w:val="00AC4C64"/>
    <w:rsid w:val="00AC5FB2"/>
    <w:rsid w:val="00AC6A8F"/>
    <w:rsid w:val="00AC7A6F"/>
    <w:rsid w:val="00AD13E8"/>
    <w:rsid w:val="00AD144B"/>
    <w:rsid w:val="00AD1A10"/>
    <w:rsid w:val="00AD22AB"/>
    <w:rsid w:val="00AD29D3"/>
    <w:rsid w:val="00AD4145"/>
    <w:rsid w:val="00AD6D8F"/>
    <w:rsid w:val="00AD76CE"/>
    <w:rsid w:val="00AE2B84"/>
    <w:rsid w:val="00AE341B"/>
    <w:rsid w:val="00AE3957"/>
    <w:rsid w:val="00AE4E97"/>
    <w:rsid w:val="00AE7A14"/>
    <w:rsid w:val="00AE7F22"/>
    <w:rsid w:val="00AF07C4"/>
    <w:rsid w:val="00AF614C"/>
    <w:rsid w:val="00B0137C"/>
    <w:rsid w:val="00B01384"/>
    <w:rsid w:val="00B02961"/>
    <w:rsid w:val="00B05940"/>
    <w:rsid w:val="00B102BB"/>
    <w:rsid w:val="00B10E65"/>
    <w:rsid w:val="00B1188A"/>
    <w:rsid w:val="00B12D75"/>
    <w:rsid w:val="00B15DBF"/>
    <w:rsid w:val="00B16B3B"/>
    <w:rsid w:val="00B16B7E"/>
    <w:rsid w:val="00B173BE"/>
    <w:rsid w:val="00B17C60"/>
    <w:rsid w:val="00B2389D"/>
    <w:rsid w:val="00B23BA3"/>
    <w:rsid w:val="00B2559E"/>
    <w:rsid w:val="00B25DA8"/>
    <w:rsid w:val="00B26637"/>
    <w:rsid w:val="00B319CD"/>
    <w:rsid w:val="00B31B47"/>
    <w:rsid w:val="00B33112"/>
    <w:rsid w:val="00B34555"/>
    <w:rsid w:val="00B35822"/>
    <w:rsid w:val="00B37834"/>
    <w:rsid w:val="00B40237"/>
    <w:rsid w:val="00B408C9"/>
    <w:rsid w:val="00B409B1"/>
    <w:rsid w:val="00B42AEC"/>
    <w:rsid w:val="00B4365E"/>
    <w:rsid w:val="00B4591E"/>
    <w:rsid w:val="00B50643"/>
    <w:rsid w:val="00B51C29"/>
    <w:rsid w:val="00B52483"/>
    <w:rsid w:val="00B53258"/>
    <w:rsid w:val="00B57BA1"/>
    <w:rsid w:val="00B646CE"/>
    <w:rsid w:val="00B653C3"/>
    <w:rsid w:val="00B66272"/>
    <w:rsid w:val="00B67BCE"/>
    <w:rsid w:val="00B739FF"/>
    <w:rsid w:val="00B75B75"/>
    <w:rsid w:val="00B76649"/>
    <w:rsid w:val="00B7717F"/>
    <w:rsid w:val="00B77757"/>
    <w:rsid w:val="00B80350"/>
    <w:rsid w:val="00B83AFE"/>
    <w:rsid w:val="00B83DCB"/>
    <w:rsid w:val="00B83EC2"/>
    <w:rsid w:val="00B83F12"/>
    <w:rsid w:val="00B84748"/>
    <w:rsid w:val="00B85274"/>
    <w:rsid w:val="00B86B93"/>
    <w:rsid w:val="00B912C3"/>
    <w:rsid w:val="00B92A40"/>
    <w:rsid w:val="00B95735"/>
    <w:rsid w:val="00B96034"/>
    <w:rsid w:val="00B96E43"/>
    <w:rsid w:val="00B97C82"/>
    <w:rsid w:val="00BA04DC"/>
    <w:rsid w:val="00BA05ED"/>
    <w:rsid w:val="00BA1EA3"/>
    <w:rsid w:val="00BA70AE"/>
    <w:rsid w:val="00BA769B"/>
    <w:rsid w:val="00BA79A0"/>
    <w:rsid w:val="00BB154D"/>
    <w:rsid w:val="00BB4AED"/>
    <w:rsid w:val="00BB609B"/>
    <w:rsid w:val="00BB6254"/>
    <w:rsid w:val="00BC0E87"/>
    <w:rsid w:val="00BC1994"/>
    <w:rsid w:val="00BC1FC3"/>
    <w:rsid w:val="00BC2C5C"/>
    <w:rsid w:val="00BC2FD1"/>
    <w:rsid w:val="00BC4600"/>
    <w:rsid w:val="00BC47B0"/>
    <w:rsid w:val="00BC4EC2"/>
    <w:rsid w:val="00BC529D"/>
    <w:rsid w:val="00BC7823"/>
    <w:rsid w:val="00BC7986"/>
    <w:rsid w:val="00BD14E6"/>
    <w:rsid w:val="00BD2411"/>
    <w:rsid w:val="00BD48E3"/>
    <w:rsid w:val="00BD4B76"/>
    <w:rsid w:val="00BD59BC"/>
    <w:rsid w:val="00BD67A2"/>
    <w:rsid w:val="00BE0B88"/>
    <w:rsid w:val="00BE2110"/>
    <w:rsid w:val="00BE316B"/>
    <w:rsid w:val="00BE34A3"/>
    <w:rsid w:val="00BE5C5E"/>
    <w:rsid w:val="00BE6548"/>
    <w:rsid w:val="00BE730B"/>
    <w:rsid w:val="00BF1A80"/>
    <w:rsid w:val="00BF3A3E"/>
    <w:rsid w:val="00BF4590"/>
    <w:rsid w:val="00BF4ADC"/>
    <w:rsid w:val="00BF5061"/>
    <w:rsid w:val="00BF5453"/>
    <w:rsid w:val="00BF77E5"/>
    <w:rsid w:val="00C0206E"/>
    <w:rsid w:val="00C021C5"/>
    <w:rsid w:val="00C0279B"/>
    <w:rsid w:val="00C0319B"/>
    <w:rsid w:val="00C03C72"/>
    <w:rsid w:val="00C043BF"/>
    <w:rsid w:val="00C04486"/>
    <w:rsid w:val="00C0529C"/>
    <w:rsid w:val="00C05956"/>
    <w:rsid w:val="00C05C2D"/>
    <w:rsid w:val="00C05E22"/>
    <w:rsid w:val="00C0618C"/>
    <w:rsid w:val="00C06229"/>
    <w:rsid w:val="00C0710C"/>
    <w:rsid w:val="00C0718C"/>
    <w:rsid w:val="00C07390"/>
    <w:rsid w:val="00C120D7"/>
    <w:rsid w:val="00C12504"/>
    <w:rsid w:val="00C12DB2"/>
    <w:rsid w:val="00C139E6"/>
    <w:rsid w:val="00C14D56"/>
    <w:rsid w:val="00C15495"/>
    <w:rsid w:val="00C1582D"/>
    <w:rsid w:val="00C15EF8"/>
    <w:rsid w:val="00C20302"/>
    <w:rsid w:val="00C2037A"/>
    <w:rsid w:val="00C21BC0"/>
    <w:rsid w:val="00C21F79"/>
    <w:rsid w:val="00C22D81"/>
    <w:rsid w:val="00C22EBE"/>
    <w:rsid w:val="00C233CD"/>
    <w:rsid w:val="00C235A5"/>
    <w:rsid w:val="00C23F58"/>
    <w:rsid w:val="00C260AB"/>
    <w:rsid w:val="00C27541"/>
    <w:rsid w:val="00C31481"/>
    <w:rsid w:val="00C35C6D"/>
    <w:rsid w:val="00C36A7E"/>
    <w:rsid w:val="00C36E20"/>
    <w:rsid w:val="00C378D5"/>
    <w:rsid w:val="00C404FD"/>
    <w:rsid w:val="00C405DA"/>
    <w:rsid w:val="00C417D9"/>
    <w:rsid w:val="00C41CAD"/>
    <w:rsid w:val="00C424FE"/>
    <w:rsid w:val="00C42547"/>
    <w:rsid w:val="00C426D9"/>
    <w:rsid w:val="00C4295E"/>
    <w:rsid w:val="00C43411"/>
    <w:rsid w:val="00C44611"/>
    <w:rsid w:val="00C44AFF"/>
    <w:rsid w:val="00C4569B"/>
    <w:rsid w:val="00C45987"/>
    <w:rsid w:val="00C45C97"/>
    <w:rsid w:val="00C46B5C"/>
    <w:rsid w:val="00C471F3"/>
    <w:rsid w:val="00C50652"/>
    <w:rsid w:val="00C51726"/>
    <w:rsid w:val="00C518D5"/>
    <w:rsid w:val="00C5277D"/>
    <w:rsid w:val="00C56711"/>
    <w:rsid w:val="00C57477"/>
    <w:rsid w:val="00C6046A"/>
    <w:rsid w:val="00C62521"/>
    <w:rsid w:val="00C62B59"/>
    <w:rsid w:val="00C62E0E"/>
    <w:rsid w:val="00C64089"/>
    <w:rsid w:val="00C645AC"/>
    <w:rsid w:val="00C65D9B"/>
    <w:rsid w:val="00C65E6C"/>
    <w:rsid w:val="00C7033B"/>
    <w:rsid w:val="00C71D40"/>
    <w:rsid w:val="00C721AE"/>
    <w:rsid w:val="00C727C7"/>
    <w:rsid w:val="00C72F3F"/>
    <w:rsid w:val="00C7322B"/>
    <w:rsid w:val="00C74607"/>
    <w:rsid w:val="00C74BD5"/>
    <w:rsid w:val="00C75C18"/>
    <w:rsid w:val="00C7795B"/>
    <w:rsid w:val="00C80456"/>
    <w:rsid w:val="00C81972"/>
    <w:rsid w:val="00C823C8"/>
    <w:rsid w:val="00C82425"/>
    <w:rsid w:val="00C8242D"/>
    <w:rsid w:val="00C82549"/>
    <w:rsid w:val="00C82728"/>
    <w:rsid w:val="00C855B0"/>
    <w:rsid w:val="00C85850"/>
    <w:rsid w:val="00C87208"/>
    <w:rsid w:val="00C87CC2"/>
    <w:rsid w:val="00C91D15"/>
    <w:rsid w:val="00C91EF0"/>
    <w:rsid w:val="00C92ADA"/>
    <w:rsid w:val="00C92FFB"/>
    <w:rsid w:val="00C94C59"/>
    <w:rsid w:val="00C9566A"/>
    <w:rsid w:val="00C95FBF"/>
    <w:rsid w:val="00C964E1"/>
    <w:rsid w:val="00C97B53"/>
    <w:rsid w:val="00CA0576"/>
    <w:rsid w:val="00CA1107"/>
    <w:rsid w:val="00CA2C4F"/>
    <w:rsid w:val="00CA39BB"/>
    <w:rsid w:val="00CA3DC2"/>
    <w:rsid w:val="00CA4724"/>
    <w:rsid w:val="00CA496B"/>
    <w:rsid w:val="00CA5A6F"/>
    <w:rsid w:val="00CB033A"/>
    <w:rsid w:val="00CB2342"/>
    <w:rsid w:val="00CB50E5"/>
    <w:rsid w:val="00CC042A"/>
    <w:rsid w:val="00CC0B69"/>
    <w:rsid w:val="00CC115E"/>
    <w:rsid w:val="00CC1A4D"/>
    <w:rsid w:val="00CC2D73"/>
    <w:rsid w:val="00CC30A5"/>
    <w:rsid w:val="00CC3990"/>
    <w:rsid w:val="00CC5519"/>
    <w:rsid w:val="00CC553B"/>
    <w:rsid w:val="00CC6F00"/>
    <w:rsid w:val="00CD0415"/>
    <w:rsid w:val="00CD30D6"/>
    <w:rsid w:val="00CD3E76"/>
    <w:rsid w:val="00CD605A"/>
    <w:rsid w:val="00CD64A8"/>
    <w:rsid w:val="00CE1BAD"/>
    <w:rsid w:val="00CE2C6B"/>
    <w:rsid w:val="00CF5780"/>
    <w:rsid w:val="00CF5F2E"/>
    <w:rsid w:val="00CF6C46"/>
    <w:rsid w:val="00CF6D1B"/>
    <w:rsid w:val="00D0016D"/>
    <w:rsid w:val="00D01657"/>
    <w:rsid w:val="00D02FC2"/>
    <w:rsid w:val="00D03E55"/>
    <w:rsid w:val="00D041F0"/>
    <w:rsid w:val="00D0533D"/>
    <w:rsid w:val="00D05754"/>
    <w:rsid w:val="00D05B19"/>
    <w:rsid w:val="00D068FC"/>
    <w:rsid w:val="00D069E1"/>
    <w:rsid w:val="00D072DF"/>
    <w:rsid w:val="00D07A7A"/>
    <w:rsid w:val="00D10D33"/>
    <w:rsid w:val="00D13F1C"/>
    <w:rsid w:val="00D145A9"/>
    <w:rsid w:val="00D15060"/>
    <w:rsid w:val="00D15732"/>
    <w:rsid w:val="00D22B0C"/>
    <w:rsid w:val="00D22F05"/>
    <w:rsid w:val="00D238C4"/>
    <w:rsid w:val="00D245ED"/>
    <w:rsid w:val="00D247E1"/>
    <w:rsid w:val="00D27A65"/>
    <w:rsid w:val="00D310E8"/>
    <w:rsid w:val="00D34D84"/>
    <w:rsid w:val="00D37214"/>
    <w:rsid w:val="00D4001C"/>
    <w:rsid w:val="00D4020C"/>
    <w:rsid w:val="00D4240C"/>
    <w:rsid w:val="00D4517C"/>
    <w:rsid w:val="00D47592"/>
    <w:rsid w:val="00D4773F"/>
    <w:rsid w:val="00D500D9"/>
    <w:rsid w:val="00D50254"/>
    <w:rsid w:val="00D50535"/>
    <w:rsid w:val="00D50972"/>
    <w:rsid w:val="00D5264A"/>
    <w:rsid w:val="00D52AA2"/>
    <w:rsid w:val="00D53964"/>
    <w:rsid w:val="00D55260"/>
    <w:rsid w:val="00D55B0C"/>
    <w:rsid w:val="00D5644A"/>
    <w:rsid w:val="00D567E5"/>
    <w:rsid w:val="00D56D2B"/>
    <w:rsid w:val="00D604CE"/>
    <w:rsid w:val="00D60D79"/>
    <w:rsid w:val="00D61B4C"/>
    <w:rsid w:val="00D630D7"/>
    <w:rsid w:val="00D66598"/>
    <w:rsid w:val="00D700AB"/>
    <w:rsid w:val="00D72B7C"/>
    <w:rsid w:val="00D733FF"/>
    <w:rsid w:val="00D739EB"/>
    <w:rsid w:val="00D74B27"/>
    <w:rsid w:val="00D7589A"/>
    <w:rsid w:val="00D767A7"/>
    <w:rsid w:val="00D767D9"/>
    <w:rsid w:val="00D770F9"/>
    <w:rsid w:val="00D773A4"/>
    <w:rsid w:val="00D8153D"/>
    <w:rsid w:val="00D817C6"/>
    <w:rsid w:val="00D821C8"/>
    <w:rsid w:val="00D82238"/>
    <w:rsid w:val="00D828C2"/>
    <w:rsid w:val="00D83E2D"/>
    <w:rsid w:val="00D84C99"/>
    <w:rsid w:val="00D860D9"/>
    <w:rsid w:val="00D869A5"/>
    <w:rsid w:val="00D876DC"/>
    <w:rsid w:val="00D90593"/>
    <w:rsid w:val="00D9149D"/>
    <w:rsid w:val="00D91798"/>
    <w:rsid w:val="00D91880"/>
    <w:rsid w:val="00D9401C"/>
    <w:rsid w:val="00D94B5E"/>
    <w:rsid w:val="00D95333"/>
    <w:rsid w:val="00DA0423"/>
    <w:rsid w:val="00DA0DF9"/>
    <w:rsid w:val="00DA330B"/>
    <w:rsid w:val="00DA364F"/>
    <w:rsid w:val="00DA3E87"/>
    <w:rsid w:val="00DA593C"/>
    <w:rsid w:val="00DA6459"/>
    <w:rsid w:val="00DB029F"/>
    <w:rsid w:val="00DB07BC"/>
    <w:rsid w:val="00DB19B6"/>
    <w:rsid w:val="00DB2397"/>
    <w:rsid w:val="00DB37F0"/>
    <w:rsid w:val="00DB3EBE"/>
    <w:rsid w:val="00DB47F6"/>
    <w:rsid w:val="00DB64ED"/>
    <w:rsid w:val="00DB6B2F"/>
    <w:rsid w:val="00DB6EE1"/>
    <w:rsid w:val="00DC1464"/>
    <w:rsid w:val="00DC1CC2"/>
    <w:rsid w:val="00DC2A3E"/>
    <w:rsid w:val="00DC7753"/>
    <w:rsid w:val="00DD01E9"/>
    <w:rsid w:val="00DD02A7"/>
    <w:rsid w:val="00DD1478"/>
    <w:rsid w:val="00DD19BF"/>
    <w:rsid w:val="00DD1A1C"/>
    <w:rsid w:val="00DD2EA8"/>
    <w:rsid w:val="00DD335A"/>
    <w:rsid w:val="00DD40F5"/>
    <w:rsid w:val="00DD5436"/>
    <w:rsid w:val="00DD689A"/>
    <w:rsid w:val="00DD6D92"/>
    <w:rsid w:val="00DD7368"/>
    <w:rsid w:val="00DE231F"/>
    <w:rsid w:val="00DE3BB2"/>
    <w:rsid w:val="00DE489A"/>
    <w:rsid w:val="00DE7800"/>
    <w:rsid w:val="00DE7EBD"/>
    <w:rsid w:val="00DF0067"/>
    <w:rsid w:val="00DF13E5"/>
    <w:rsid w:val="00DF19FB"/>
    <w:rsid w:val="00DF25B7"/>
    <w:rsid w:val="00DF3E7B"/>
    <w:rsid w:val="00DF3E8D"/>
    <w:rsid w:val="00DF3F6A"/>
    <w:rsid w:val="00DF4D3F"/>
    <w:rsid w:val="00DF4E3C"/>
    <w:rsid w:val="00DF5424"/>
    <w:rsid w:val="00DF5A8D"/>
    <w:rsid w:val="00DF6B5A"/>
    <w:rsid w:val="00DF73E7"/>
    <w:rsid w:val="00E003FB"/>
    <w:rsid w:val="00E0140C"/>
    <w:rsid w:val="00E03EA0"/>
    <w:rsid w:val="00E04197"/>
    <w:rsid w:val="00E045EE"/>
    <w:rsid w:val="00E063B0"/>
    <w:rsid w:val="00E07A9F"/>
    <w:rsid w:val="00E100AC"/>
    <w:rsid w:val="00E14C38"/>
    <w:rsid w:val="00E15D74"/>
    <w:rsid w:val="00E16545"/>
    <w:rsid w:val="00E16FB9"/>
    <w:rsid w:val="00E17251"/>
    <w:rsid w:val="00E174D1"/>
    <w:rsid w:val="00E215A8"/>
    <w:rsid w:val="00E2188A"/>
    <w:rsid w:val="00E22298"/>
    <w:rsid w:val="00E22847"/>
    <w:rsid w:val="00E22ADB"/>
    <w:rsid w:val="00E237B1"/>
    <w:rsid w:val="00E249FB"/>
    <w:rsid w:val="00E25113"/>
    <w:rsid w:val="00E25BB9"/>
    <w:rsid w:val="00E26C52"/>
    <w:rsid w:val="00E30031"/>
    <w:rsid w:val="00E3299B"/>
    <w:rsid w:val="00E34879"/>
    <w:rsid w:val="00E34E2B"/>
    <w:rsid w:val="00E35860"/>
    <w:rsid w:val="00E3627C"/>
    <w:rsid w:val="00E3663C"/>
    <w:rsid w:val="00E3749C"/>
    <w:rsid w:val="00E40B3F"/>
    <w:rsid w:val="00E425EB"/>
    <w:rsid w:val="00E43025"/>
    <w:rsid w:val="00E50FB8"/>
    <w:rsid w:val="00E51ECC"/>
    <w:rsid w:val="00E52E81"/>
    <w:rsid w:val="00E534A2"/>
    <w:rsid w:val="00E53B7D"/>
    <w:rsid w:val="00E55004"/>
    <w:rsid w:val="00E568D4"/>
    <w:rsid w:val="00E56EB9"/>
    <w:rsid w:val="00E60309"/>
    <w:rsid w:val="00E60AAD"/>
    <w:rsid w:val="00E60B08"/>
    <w:rsid w:val="00E61483"/>
    <w:rsid w:val="00E619DF"/>
    <w:rsid w:val="00E64029"/>
    <w:rsid w:val="00E67193"/>
    <w:rsid w:val="00E71C30"/>
    <w:rsid w:val="00E71C3E"/>
    <w:rsid w:val="00E72914"/>
    <w:rsid w:val="00E73A2E"/>
    <w:rsid w:val="00E74DE3"/>
    <w:rsid w:val="00E76B76"/>
    <w:rsid w:val="00E76D7D"/>
    <w:rsid w:val="00E777A1"/>
    <w:rsid w:val="00E77B9A"/>
    <w:rsid w:val="00E8097D"/>
    <w:rsid w:val="00E8340B"/>
    <w:rsid w:val="00E87481"/>
    <w:rsid w:val="00E922FF"/>
    <w:rsid w:val="00E927B6"/>
    <w:rsid w:val="00EA0728"/>
    <w:rsid w:val="00EA1E34"/>
    <w:rsid w:val="00EA223D"/>
    <w:rsid w:val="00EA48F7"/>
    <w:rsid w:val="00EA52F7"/>
    <w:rsid w:val="00EA608B"/>
    <w:rsid w:val="00EA7316"/>
    <w:rsid w:val="00EB026A"/>
    <w:rsid w:val="00EB2055"/>
    <w:rsid w:val="00EB213D"/>
    <w:rsid w:val="00EB32FE"/>
    <w:rsid w:val="00EB3449"/>
    <w:rsid w:val="00EB3DF9"/>
    <w:rsid w:val="00EB4971"/>
    <w:rsid w:val="00EB6C43"/>
    <w:rsid w:val="00EC110B"/>
    <w:rsid w:val="00EC15F8"/>
    <w:rsid w:val="00EC1734"/>
    <w:rsid w:val="00EC18C5"/>
    <w:rsid w:val="00EC1DA3"/>
    <w:rsid w:val="00EC27C1"/>
    <w:rsid w:val="00EC3714"/>
    <w:rsid w:val="00EC4C5A"/>
    <w:rsid w:val="00EC6366"/>
    <w:rsid w:val="00EC77B9"/>
    <w:rsid w:val="00EC7E13"/>
    <w:rsid w:val="00ED0230"/>
    <w:rsid w:val="00ED04E5"/>
    <w:rsid w:val="00ED0D89"/>
    <w:rsid w:val="00ED1D12"/>
    <w:rsid w:val="00ED22BA"/>
    <w:rsid w:val="00ED4089"/>
    <w:rsid w:val="00ED4221"/>
    <w:rsid w:val="00ED4C42"/>
    <w:rsid w:val="00ED5A7C"/>
    <w:rsid w:val="00ED6A46"/>
    <w:rsid w:val="00EE03D8"/>
    <w:rsid w:val="00EE2082"/>
    <w:rsid w:val="00EE3596"/>
    <w:rsid w:val="00EE4FB6"/>
    <w:rsid w:val="00EE53C8"/>
    <w:rsid w:val="00EE61F7"/>
    <w:rsid w:val="00EE6DE4"/>
    <w:rsid w:val="00EF1E59"/>
    <w:rsid w:val="00EF2CCE"/>
    <w:rsid w:val="00EF72E0"/>
    <w:rsid w:val="00EF7711"/>
    <w:rsid w:val="00F0089D"/>
    <w:rsid w:val="00F0157F"/>
    <w:rsid w:val="00F015CB"/>
    <w:rsid w:val="00F02130"/>
    <w:rsid w:val="00F03A3F"/>
    <w:rsid w:val="00F059CA"/>
    <w:rsid w:val="00F06389"/>
    <w:rsid w:val="00F06A59"/>
    <w:rsid w:val="00F11007"/>
    <w:rsid w:val="00F12B4C"/>
    <w:rsid w:val="00F14118"/>
    <w:rsid w:val="00F14382"/>
    <w:rsid w:val="00F14499"/>
    <w:rsid w:val="00F1573D"/>
    <w:rsid w:val="00F16D2D"/>
    <w:rsid w:val="00F21326"/>
    <w:rsid w:val="00F21983"/>
    <w:rsid w:val="00F2241E"/>
    <w:rsid w:val="00F247D1"/>
    <w:rsid w:val="00F24DC5"/>
    <w:rsid w:val="00F25011"/>
    <w:rsid w:val="00F25712"/>
    <w:rsid w:val="00F25B34"/>
    <w:rsid w:val="00F25DA3"/>
    <w:rsid w:val="00F26220"/>
    <w:rsid w:val="00F26571"/>
    <w:rsid w:val="00F34291"/>
    <w:rsid w:val="00F34DBA"/>
    <w:rsid w:val="00F34F37"/>
    <w:rsid w:val="00F3631C"/>
    <w:rsid w:val="00F4185B"/>
    <w:rsid w:val="00F42EB3"/>
    <w:rsid w:val="00F43B1B"/>
    <w:rsid w:val="00F44542"/>
    <w:rsid w:val="00F44A60"/>
    <w:rsid w:val="00F44C2D"/>
    <w:rsid w:val="00F455BA"/>
    <w:rsid w:val="00F46574"/>
    <w:rsid w:val="00F471E3"/>
    <w:rsid w:val="00F533CD"/>
    <w:rsid w:val="00F53C0F"/>
    <w:rsid w:val="00F54CD0"/>
    <w:rsid w:val="00F56F55"/>
    <w:rsid w:val="00F57778"/>
    <w:rsid w:val="00F60509"/>
    <w:rsid w:val="00F61277"/>
    <w:rsid w:val="00F6146E"/>
    <w:rsid w:val="00F62B54"/>
    <w:rsid w:val="00F6452B"/>
    <w:rsid w:val="00F65379"/>
    <w:rsid w:val="00F6542E"/>
    <w:rsid w:val="00F66857"/>
    <w:rsid w:val="00F73371"/>
    <w:rsid w:val="00F745DB"/>
    <w:rsid w:val="00F75653"/>
    <w:rsid w:val="00F76E4A"/>
    <w:rsid w:val="00F837BD"/>
    <w:rsid w:val="00F85638"/>
    <w:rsid w:val="00F85858"/>
    <w:rsid w:val="00F85AF0"/>
    <w:rsid w:val="00F86678"/>
    <w:rsid w:val="00F87AFB"/>
    <w:rsid w:val="00F9032A"/>
    <w:rsid w:val="00F90D14"/>
    <w:rsid w:val="00F923EA"/>
    <w:rsid w:val="00F9295C"/>
    <w:rsid w:val="00F937D4"/>
    <w:rsid w:val="00F943D3"/>
    <w:rsid w:val="00F954CF"/>
    <w:rsid w:val="00F96982"/>
    <w:rsid w:val="00F96B54"/>
    <w:rsid w:val="00FA1BCD"/>
    <w:rsid w:val="00FA209B"/>
    <w:rsid w:val="00FA2291"/>
    <w:rsid w:val="00FA29E2"/>
    <w:rsid w:val="00FA4487"/>
    <w:rsid w:val="00FA5167"/>
    <w:rsid w:val="00FA5613"/>
    <w:rsid w:val="00FA5879"/>
    <w:rsid w:val="00FA6B67"/>
    <w:rsid w:val="00FA767E"/>
    <w:rsid w:val="00FB02C8"/>
    <w:rsid w:val="00FB0ED3"/>
    <w:rsid w:val="00FB0FFD"/>
    <w:rsid w:val="00FB3490"/>
    <w:rsid w:val="00FB410B"/>
    <w:rsid w:val="00FB4470"/>
    <w:rsid w:val="00FB4538"/>
    <w:rsid w:val="00FB55D1"/>
    <w:rsid w:val="00FB6626"/>
    <w:rsid w:val="00FC0367"/>
    <w:rsid w:val="00FC04F2"/>
    <w:rsid w:val="00FC1384"/>
    <w:rsid w:val="00FC1D27"/>
    <w:rsid w:val="00FC4767"/>
    <w:rsid w:val="00FC4816"/>
    <w:rsid w:val="00FC5E39"/>
    <w:rsid w:val="00FC70A7"/>
    <w:rsid w:val="00FC77FF"/>
    <w:rsid w:val="00FC7B0F"/>
    <w:rsid w:val="00FD01E3"/>
    <w:rsid w:val="00FD062D"/>
    <w:rsid w:val="00FD3728"/>
    <w:rsid w:val="00FD4003"/>
    <w:rsid w:val="00FD5B3C"/>
    <w:rsid w:val="00FD5D6D"/>
    <w:rsid w:val="00FD5F14"/>
    <w:rsid w:val="00FD62EB"/>
    <w:rsid w:val="00FD79D0"/>
    <w:rsid w:val="00FE0AF9"/>
    <w:rsid w:val="00FE0B97"/>
    <w:rsid w:val="00FE0EAF"/>
    <w:rsid w:val="00FE170B"/>
    <w:rsid w:val="00FE1932"/>
    <w:rsid w:val="00FE37A3"/>
    <w:rsid w:val="00FE3B4C"/>
    <w:rsid w:val="00FE3CF1"/>
    <w:rsid w:val="00FE5299"/>
    <w:rsid w:val="00FE665C"/>
    <w:rsid w:val="00FE7858"/>
    <w:rsid w:val="00FE7C80"/>
    <w:rsid w:val="00FF07FF"/>
    <w:rsid w:val="00FF47E1"/>
    <w:rsid w:val="00FF4B03"/>
    <w:rsid w:val="00FF5A42"/>
    <w:rsid w:val="00FF676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martTagType w:namespaceuri="urn:schemas-microsoft-com:office:smarttags" w:name="place"/>
  <w:smartTagType w:namespaceuri="urn:schemas-microsoft-com:office:smarttags" w:name="country-region"/>
  <w:smartTagType w:namespaceuri="urn:schemas-microsoft-com:office:smarttags" w:name="chmetcnv"/>
  <w:shapeDefaults>
    <o:shapedefaults v:ext="edit" spidmax="2049"/>
    <o:shapelayout v:ext="edit">
      <o:idmap v:ext="edit" data="1"/>
    </o:shapelayout>
  </w:shapeDefaults>
  <w:decimalSymbol w:val="."/>
  <w:listSeparator w:val=","/>
  <w14:docId w14:val="48570982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新細明體" w:hAnsi="Times New Roman" w:cs="Times New Roman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widowControl w:val="0"/>
    </w:pPr>
    <w:rPr>
      <w:kern w:val="2"/>
      <w:sz w:val="24"/>
      <w:szCs w:val="24"/>
    </w:rPr>
  </w:style>
  <w:style w:type="paragraph" w:styleId="Heading2">
    <w:name w:val="heading 2"/>
    <w:basedOn w:val="Normal"/>
    <w:link w:val="Heading2Char"/>
    <w:uiPriority w:val="9"/>
    <w:qFormat/>
    <w:rsid w:val="00AC355C"/>
    <w:pPr>
      <w:widowControl/>
      <w:spacing w:before="100" w:beforeAutospacing="1" w:after="100" w:afterAutospacing="1"/>
      <w:outlineLvl w:val="1"/>
    </w:pPr>
    <w:rPr>
      <w:rFonts w:ascii="新細明體" w:hAnsi="新細明體"/>
      <w:b/>
      <w:bCs/>
      <w:kern w:val="0"/>
      <w:sz w:val="36"/>
      <w:szCs w:val="36"/>
      <w:lang w:val="x-none" w:eastAsia="x-none"/>
    </w:rPr>
  </w:style>
  <w:style w:type="paragraph" w:styleId="Heading3">
    <w:name w:val="heading 3"/>
    <w:basedOn w:val="Normal"/>
    <w:next w:val="Normal"/>
    <w:link w:val="Heading3Char"/>
    <w:uiPriority w:val="9"/>
    <w:qFormat/>
    <w:rsid w:val="002B3D01"/>
    <w:pPr>
      <w:keepNext/>
      <w:spacing w:line="720" w:lineRule="auto"/>
      <w:outlineLvl w:val="2"/>
    </w:pPr>
    <w:rPr>
      <w:rFonts w:ascii="Cambria" w:hAnsi="Cambria"/>
      <w:b/>
      <w:bCs/>
      <w:sz w:val="36"/>
      <w:szCs w:val="36"/>
      <w:lang w:val="x-none" w:eastAsia="x-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a">
    <w:name w:val="字元 字元"/>
    <w:basedOn w:val="Normal"/>
    <w:rsid w:val="00DD689A"/>
    <w:pPr>
      <w:widowControl/>
      <w:spacing w:after="160" w:line="240" w:lineRule="exact"/>
    </w:pPr>
    <w:rPr>
      <w:rFonts w:ascii="Verdana" w:eastAsia="Times New Roman" w:hAnsi="Verdana"/>
      <w:kern w:val="0"/>
      <w:sz w:val="20"/>
      <w:szCs w:val="20"/>
      <w:lang w:eastAsia="en-US"/>
    </w:rPr>
  </w:style>
  <w:style w:type="paragraph" w:styleId="Footer">
    <w:name w:val="footer"/>
    <w:basedOn w:val="Normal"/>
    <w:link w:val="FooterChar"/>
    <w:uiPriority w:val="99"/>
    <w:rsid w:val="000B43A4"/>
    <w:pPr>
      <w:tabs>
        <w:tab w:val="center" w:pos="4153"/>
        <w:tab w:val="right" w:pos="8306"/>
      </w:tabs>
      <w:snapToGrid w:val="0"/>
    </w:pPr>
    <w:rPr>
      <w:sz w:val="20"/>
      <w:szCs w:val="20"/>
      <w:lang w:val="x-none" w:eastAsia="x-none"/>
    </w:rPr>
  </w:style>
  <w:style w:type="character" w:styleId="PageNumber">
    <w:name w:val="page number"/>
    <w:basedOn w:val="DefaultParagraphFont"/>
    <w:rsid w:val="000B43A4"/>
  </w:style>
  <w:style w:type="paragraph" w:styleId="Header">
    <w:name w:val="header"/>
    <w:basedOn w:val="Normal"/>
    <w:link w:val="HeaderChar"/>
    <w:uiPriority w:val="99"/>
    <w:unhideWhenUsed/>
    <w:rsid w:val="002A024C"/>
    <w:pPr>
      <w:tabs>
        <w:tab w:val="center" w:pos="4153"/>
        <w:tab w:val="right" w:pos="8306"/>
      </w:tabs>
      <w:snapToGrid w:val="0"/>
    </w:pPr>
    <w:rPr>
      <w:sz w:val="20"/>
      <w:szCs w:val="20"/>
      <w:lang w:val="x-none" w:eastAsia="x-none"/>
    </w:rPr>
  </w:style>
  <w:style w:type="character" w:customStyle="1" w:styleId="HeaderChar">
    <w:name w:val="Header Char"/>
    <w:link w:val="Header"/>
    <w:uiPriority w:val="99"/>
    <w:rsid w:val="002A024C"/>
    <w:rPr>
      <w:kern w:val="2"/>
    </w:rPr>
  </w:style>
  <w:style w:type="character" w:customStyle="1" w:styleId="st1">
    <w:name w:val="st1"/>
    <w:basedOn w:val="DefaultParagraphFont"/>
    <w:rsid w:val="00E2188A"/>
  </w:style>
  <w:style w:type="paragraph" w:styleId="BalloonText">
    <w:name w:val="Balloon Text"/>
    <w:basedOn w:val="Normal"/>
    <w:link w:val="BalloonTextChar"/>
    <w:uiPriority w:val="99"/>
    <w:semiHidden/>
    <w:unhideWhenUsed/>
    <w:rsid w:val="005568A2"/>
    <w:rPr>
      <w:rFonts w:ascii="Cambria" w:hAnsi="Cambria"/>
      <w:sz w:val="18"/>
      <w:szCs w:val="18"/>
      <w:lang w:val="x-none" w:eastAsia="x-none"/>
    </w:rPr>
  </w:style>
  <w:style w:type="character" w:customStyle="1" w:styleId="BalloonTextChar">
    <w:name w:val="Balloon Text Char"/>
    <w:link w:val="BalloonText"/>
    <w:uiPriority w:val="99"/>
    <w:semiHidden/>
    <w:rsid w:val="005568A2"/>
    <w:rPr>
      <w:rFonts w:ascii="Cambria" w:eastAsia="新細明體" w:hAnsi="Cambria" w:cs="Times New Roman"/>
      <w:kern w:val="2"/>
      <w:sz w:val="18"/>
      <w:szCs w:val="18"/>
    </w:rPr>
  </w:style>
  <w:style w:type="character" w:styleId="Hyperlink">
    <w:name w:val="Hyperlink"/>
    <w:uiPriority w:val="99"/>
    <w:unhideWhenUsed/>
    <w:rsid w:val="005568A2"/>
    <w:rPr>
      <w:color w:val="0000FF"/>
      <w:u w:val="single"/>
    </w:rPr>
  </w:style>
  <w:style w:type="paragraph" w:styleId="NormalWeb">
    <w:name w:val="Normal (Web)"/>
    <w:basedOn w:val="Normal"/>
    <w:uiPriority w:val="99"/>
    <w:unhideWhenUsed/>
    <w:rsid w:val="00844DF4"/>
    <w:pPr>
      <w:widowControl/>
    </w:pPr>
    <w:rPr>
      <w:rFonts w:ascii="新細明體" w:hAnsi="新細明體" w:cs="新細明體"/>
      <w:kern w:val="0"/>
    </w:rPr>
  </w:style>
  <w:style w:type="paragraph" w:styleId="Title">
    <w:name w:val="Title"/>
    <w:basedOn w:val="Normal"/>
    <w:next w:val="Normal"/>
    <w:link w:val="TitleChar"/>
    <w:uiPriority w:val="10"/>
    <w:qFormat/>
    <w:rsid w:val="007B637B"/>
    <w:pPr>
      <w:spacing w:before="240" w:after="60"/>
      <w:jc w:val="center"/>
      <w:outlineLvl w:val="0"/>
    </w:pPr>
    <w:rPr>
      <w:rFonts w:ascii="Cambria" w:hAnsi="Cambria"/>
      <w:b/>
      <w:bCs/>
      <w:sz w:val="32"/>
      <w:szCs w:val="32"/>
      <w:lang w:val="x-none" w:eastAsia="x-none"/>
    </w:rPr>
  </w:style>
  <w:style w:type="character" w:customStyle="1" w:styleId="TitleChar">
    <w:name w:val="Title Char"/>
    <w:link w:val="Title"/>
    <w:uiPriority w:val="10"/>
    <w:rsid w:val="007B637B"/>
    <w:rPr>
      <w:rFonts w:ascii="Cambria" w:hAnsi="Cambria"/>
      <w:b/>
      <w:bCs/>
      <w:kern w:val="2"/>
      <w:sz w:val="32"/>
      <w:szCs w:val="32"/>
    </w:rPr>
  </w:style>
  <w:style w:type="character" w:customStyle="1" w:styleId="A9">
    <w:name w:val="A9"/>
    <w:uiPriority w:val="99"/>
    <w:rsid w:val="00FC0367"/>
    <w:rPr>
      <w:rFonts w:cs="SimSun"/>
      <w:color w:val="000000"/>
      <w:sz w:val="25"/>
      <w:szCs w:val="25"/>
    </w:rPr>
  </w:style>
  <w:style w:type="character" w:customStyle="1" w:styleId="A8">
    <w:name w:val="A8"/>
    <w:uiPriority w:val="99"/>
    <w:rsid w:val="00FC0367"/>
    <w:rPr>
      <w:rFonts w:cs="SimSun"/>
      <w:color w:val="000000"/>
      <w:sz w:val="25"/>
      <w:szCs w:val="25"/>
    </w:rPr>
  </w:style>
  <w:style w:type="character" w:customStyle="1" w:styleId="u49">
    <w:name w:val="u49"/>
    <w:rsid w:val="00FC0367"/>
    <w:rPr>
      <w:color w:val="008000"/>
    </w:rPr>
  </w:style>
  <w:style w:type="character" w:customStyle="1" w:styleId="copytext1">
    <w:name w:val="copytext1"/>
    <w:basedOn w:val="DefaultParagraphFont"/>
    <w:rsid w:val="00FC0367"/>
  </w:style>
  <w:style w:type="character" w:styleId="Emphasis">
    <w:name w:val="Emphasis"/>
    <w:uiPriority w:val="20"/>
    <w:qFormat/>
    <w:rsid w:val="00FC0367"/>
    <w:rPr>
      <w:b w:val="0"/>
      <w:bCs w:val="0"/>
      <w:i w:val="0"/>
      <w:iCs w:val="0"/>
      <w:color w:val="DD4B39"/>
    </w:rPr>
  </w:style>
  <w:style w:type="paragraph" w:customStyle="1" w:styleId="1">
    <w:name w:val="內文1"/>
    <w:uiPriority w:val="99"/>
    <w:rsid w:val="00D95333"/>
    <w:rPr>
      <w:rFonts w:ascii="Helvetica" w:eastAsia="ヒラギノ角ゴ Pro W3" w:hAnsi="Helvetica"/>
      <w:color w:val="000000"/>
      <w:sz w:val="24"/>
    </w:rPr>
  </w:style>
  <w:style w:type="paragraph" w:styleId="ListParagraph">
    <w:name w:val="List Paragraph"/>
    <w:basedOn w:val="Normal"/>
    <w:uiPriority w:val="34"/>
    <w:qFormat/>
    <w:rsid w:val="007F1B12"/>
    <w:pPr>
      <w:ind w:leftChars="200" w:left="480"/>
    </w:pPr>
    <w:rPr>
      <w:rFonts w:ascii="Calibri" w:hAnsi="Calibri"/>
      <w:szCs w:val="22"/>
    </w:rPr>
  </w:style>
  <w:style w:type="paragraph" w:customStyle="1" w:styleId="10">
    <w:name w:val="清單段落1"/>
    <w:basedOn w:val="Normal"/>
    <w:rsid w:val="007F1B12"/>
    <w:pPr>
      <w:ind w:leftChars="200" w:left="480"/>
    </w:pPr>
    <w:rPr>
      <w:rFonts w:ascii="Calibri" w:hAnsi="Calibri"/>
      <w:szCs w:val="22"/>
    </w:rPr>
  </w:style>
  <w:style w:type="paragraph" w:styleId="BodyTextIndent3">
    <w:name w:val="Body Text Indent 3"/>
    <w:basedOn w:val="Normal"/>
    <w:link w:val="BodyTextIndent3Char"/>
    <w:semiHidden/>
    <w:unhideWhenUsed/>
    <w:rsid w:val="00316D3B"/>
    <w:pPr>
      <w:ind w:left="1800" w:hanging="1080"/>
    </w:pPr>
    <w:rPr>
      <w:szCs w:val="20"/>
      <w:lang w:val="x-none" w:eastAsia="x-none"/>
    </w:rPr>
  </w:style>
  <w:style w:type="character" w:customStyle="1" w:styleId="BodyTextIndent3Char">
    <w:name w:val="Body Text Indent 3 Char"/>
    <w:link w:val="BodyTextIndent3"/>
    <w:semiHidden/>
    <w:rsid w:val="00316D3B"/>
    <w:rPr>
      <w:kern w:val="2"/>
      <w:sz w:val="24"/>
    </w:rPr>
  </w:style>
  <w:style w:type="character" w:styleId="CommentReference">
    <w:name w:val="annotation reference"/>
    <w:uiPriority w:val="99"/>
    <w:semiHidden/>
    <w:unhideWhenUsed/>
    <w:rsid w:val="00482FB7"/>
    <w:rPr>
      <w:sz w:val="18"/>
      <w:szCs w:val="18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482FB7"/>
    <w:rPr>
      <w:lang w:val="x-none" w:eastAsia="x-none"/>
    </w:rPr>
  </w:style>
  <w:style w:type="character" w:customStyle="1" w:styleId="CommentTextChar">
    <w:name w:val="Comment Text Char"/>
    <w:link w:val="CommentText"/>
    <w:uiPriority w:val="99"/>
    <w:semiHidden/>
    <w:rsid w:val="00482FB7"/>
    <w:rPr>
      <w:kern w:val="2"/>
      <w:sz w:val="24"/>
      <w:szCs w:val="24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482FB7"/>
    <w:rPr>
      <w:b/>
      <w:bCs/>
    </w:rPr>
  </w:style>
  <w:style w:type="character" w:customStyle="1" w:styleId="CommentSubjectChar">
    <w:name w:val="Comment Subject Char"/>
    <w:link w:val="CommentSubject"/>
    <w:uiPriority w:val="99"/>
    <w:semiHidden/>
    <w:rsid w:val="00482FB7"/>
    <w:rPr>
      <w:b/>
      <w:bCs/>
      <w:kern w:val="2"/>
      <w:sz w:val="24"/>
      <w:szCs w:val="24"/>
    </w:rPr>
  </w:style>
  <w:style w:type="character" w:customStyle="1" w:styleId="apple-style-span">
    <w:name w:val="apple-style-span"/>
    <w:basedOn w:val="DefaultParagraphFont"/>
    <w:rsid w:val="009D054D"/>
  </w:style>
  <w:style w:type="paragraph" w:customStyle="1" w:styleId="Web8">
    <w:name w:val="內文 (Web)8"/>
    <w:basedOn w:val="Normal"/>
    <w:rsid w:val="00065B1E"/>
    <w:pPr>
      <w:widowControl/>
      <w:spacing w:line="360" w:lineRule="atLeast"/>
    </w:pPr>
    <w:rPr>
      <w:rFonts w:ascii="新細明體" w:hAnsi="新細明體" w:cs="新細明體"/>
      <w:color w:val="333333"/>
      <w:kern w:val="0"/>
      <w:sz w:val="16"/>
      <w:szCs w:val="16"/>
    </w:rPr>
  </w:style>
  <w:style w:type="character" w:customStyle="1" w:styleId="ft">
    <w:name w:val="ft"/>
    <w:rsid w:val="00FE37A3"/>
    <w:rPr>
      <w:b w:val="0"/>
      <w:bCs w:val="0"/>
      <w:color w:val="222222"/>
      <w:sz w:val="27"/>
      <w:szCs w:val="27"/>
    </w:rPr>
  </w:style>
  <w:style w:type="character" w:customStyle="1" w:styleId="st">
    <w:name w:val="st"/>
    <w:basedOn w:val="DefaultParagraphFont"/>
    <w:rsid w:val="00656DBE"/>
  </w:style>
  <w:style w:type="character" w:customStyle="1" w:styleId="style2">
    <w:name w:val="style2"/>
    <w:rsid w:val="00FA209B"/>
  </w:style>
  <w:style w:type="paragraph" w:customStyle="1" w:styleId="ecxs12">
    <w:name w:val="ecxs12"/>
    <w:basedOn w:val="Normal"/>
    <w:rsid w:val="0010772E"/>
    <w:pPr>
      <w:widowControl/>
      <w:spacing w:after="324"/>
    </w:pPr>
    <w:rPr>
      <w:rFonts w:ascii="SimSun" w:eastAsia="SimSun" w:hAnsi="SimSun" w:cs="SimSun"/>
      <w:kern w:val="0"/>
      <w:lang w:eastAsia="zh-CN"/>
    </w:rPr>
  </w:style>
  <w:style w:type="paragraph" w:customStyle="1" w:styleId="Body1">
    <w:name w:val="Body 1"/>
    <w:rsid w:val="00065835"/>
    <w:rPr>
      <w:rFonts w:ascii="Helvetica" w:eastAsia="ヒラギノ角ゴ Pro W3" w:hAnsi="Helvetica"/>
      <w:color w:val="000000"/>
      <w:sz w:val="24"/>
    </w:rPr>
  </w:style>
  <w:style w:type="character" w:styleId="Strong">
    <w:name w:val="Strong"/>
    <w:uiPriority w:val="22"/>
    <w:qFormat/>
    <w:rsid w:val="00065835"/>
    <w:rPr>
      <w:b/>
      <w:bCs/>
    </w:rPr>
  </w:style>
  <w:style w:type="paragraph" w:customStyle="1" w:styleId="paragraphscx76225509">
    <w:name w:val="paragraph scx76225509"/>
    <w:basedOn w:val="Normal"/>
    <w:rsid w:val="00F03A3F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customStyle="1" w:styleId="11">
    <w:name w:val="清單段落1"/>
    <w:basedOn w:val="Normal"/>
    <w:uiPriority w:val="99"/>
    <w:rsid w:val="00F03A3F"/>
    <w:pPr>
      <w:widowControl/>
      <w:ind w:left="720"/>
    </w:pPr>
    <w:rPr>
      <w:rFonts w:ascii="AdiHaus" w:hAnsi="AdiHaus"/>
      <w:kern w:val="0"/>
      <w:sz w:val="20"/>
      <w:szCs w:val="20"/>
      <w:lang w:eastAsia="de-DE"/>
    </w:rPr>
  </w:style>
  <w:style w:type="character" w:customStyle="1" w:styleId="newscontent111">
    <w:name w:val="newscontent111"/>
    <w:uiPriority w:val="99"/>
    <w:rsid w:val="00220554"/>
    <w:rPr>
      <w:rFonts w:ascii="s?u" w:hAnsi="s?u" w:hint="default"/>
      <w:color w:val="545454"/>
      <w:sz w:val="18"/>
    </w:rPr>
  </w:style>
  <w:style w:type="character" w:customStyle="1" w:styleId="style51">
    <w:name w:val="style51"/>
    <w:uiPriority w:val="99"/>
    <w:rsid w:val="00220554"/>
    <w:rPr>
      <w:rFonts w:ascii="Times New Roman" w:hAnsi="Times New Roman" w:cs="Times New Roman" w:hint="default"/>
      <w:sz w:val="24"/>
      <w:szCs w:val="24"/>
    </w:rPr>
  </w:style>
  <w:style w:type="paragraph" w:customStyle="1" w:styleId="Web9">
    <w:name w:val="內文 (Web)9"/>
    <w:basedOn w:val="Normal"/>
    <w:rsid w:val="00BF77E5"/>
    <w:pPr>
      <w:widowControl/>
      <w:spacing w:line="360" w:lineRule="atLeast"/>
    </w:pPr>
    <w:rPr>
      <w:rFonts w:ascii="新細明體" w:hAnsi="新細明體" w:cs="新細明體"/>
      <w:color w:val="333333"/>
      <w:kern w:val="0"/>
      <w:sz w:val="16"/>
      <w:szCs w:val="16"/>
      <w:lang w:bidi="hi-IN"/>
    </w:rPr>
  </w:style>
  <w:style w:type="paragraph" w:styleId="PlainText">
    <w:name w:val="Plain Text"/>
    <w:basedOn w:val="Normal"/>
    <w:link w:val="PlainTextChar"/>
    <w:unhideWhenUsed/>
    <w:rsid w:val="006459DC"/>
    <w:pPr>
      <w:widowControl/>
      <w:spacing w:before="100" w:beforeAutospacing="1" w:after="100" w:afterAutospacing="1"/>
    </w:pPr>
    <w:rPr>
      <w:rFonts w:ascii="新細明體" w:hAnsi="新細明體"/>
      <w:color w:val="000000"/>
      <w:kern w:val="0"/>
      <w:lang w:val="x-none" w:eastAsia="x-none"/>
    </w:rPr>
  </w:style>
  <w:style w:type="character" w:customStyle="1" w:styleId="PlainTextChar">
    <w:name w:val="Plain Text Char"/>
    <w:link w:val="PlainText"/>
    <w:rsid w:val="006459DC"/>
    <w:rPr>
      <w:rFonts w:ascii="新細明體" w:hAnsi="新細明體" w:cs="新細明體"/>
      <w:color w:val="000000"/>
      <w:sz w:val="24"/>
      <w:szCs w:val="24"/>
    </w:rPr>
  </w:style>
  <w:style w:type="paragraph" w:styleId="BodyText">
    <w:name w:val="Body Text"/>
    <w:basedOn w:val="Normal"/>
    <w:link w:val="BodyTextChar"/>
    <w:uiPriority w:val="99"/>
    <w:unhideWhenUsed/>
    <w:rsid w:val="002D17E6"/>
    <w:pPr>
      <w:spacing w:after="120"/>
    </w:pPr>
    <w:rPr>
      <w:lang w:val="x-none" w:eastAsia="x-none"/>
    </w:rPr>
  </w:style>
  <w:style w:type="character" w:customStyle="1" w:styleId="BodyTextChar">
    <w:name w:val="Body Text Char"/>
    <w:link w:val="BodyText"/>
    <w:uiPriority w:val="99"/>
    <w:rsid w:val="002D17E6"/>
    <w:rPr>
      <w:kern w:val="2"/>
      <w:sz w:val="24"/>
      <w:szCs w:val="24"/>
    </w:rPr>
  </w:style>
  <w:style w:type="paragraph" w:styleId="NoSpacing">
    <w:name w:val="No Spacing"/>
    <w:uiPriority w:val="1"/>
    <w:qFormat/>
    <w:rsid w:val="005E5639"/>
    <w:pPr>
      <w:widowControl w:val="0"/>
      <w:ind w:left="782" w:hanging="782"/>
      <w:jc w:val="both"/>
    </w:pPr>
    <w:rPr>
      <w:rFonts w:ascii="Calibri" w:hAnsi="Calibri"/>
      <w:kern w:val="2"/>
      <w:sz w:val="24"/>
      <w:szCs w:val="22"/>
    </w:rPr>
  </w:style>
  <w:style w:type="character" w:customStyle="1" w:styleId="FooterChar">
    <w:name w:val="Footer Char"/>
    <w:link w:val="Footer"/>
    <w:uiPriority w:val="99"/>
    <w:rsid w:val="00792740"/>
    <w:rPr>
      <w:kern w:val="2"/>
    </w:rPr>
  </w:style>
  <w:style w:type="character" w:customStyle="1" w:styleId="kword1">
    <w:name w:val="kword1"/>
    <w:rsid w:val="00A65FEA"/>
    <w:rPr>
      <w:color w:val="505050"/>
    </w:rPr>
  </w:style>
  <w:style w:type="paragraph" w:customStyle="1" w:styleId="a0">
    <w:name w:val="說明辦法首行"/>
    <w:basedOn w:val="Normal"/>
    <w:rsid w:val="007537AD"/>
    <w:pPr>
      <w:kinsoku w:val="0"/>
      <w:adjustRightInd w:val="0"/>
      <w:snapToGrid w:val="0"/>
      <w:ind w:left="964" w:hanging="964"/>
      <w:jc w:val="both"/>
    </w:pPr>
    <w:rPr>
      <w:rFonts w:eastAsia="標楷體"/>
      <w:sz w:val="32"/>
      <w:szCs w:val="20"/>
    </w:rPr>
  </w:style>
  <w:style w:type="paragraph" w:customStyle="1" w:styleId="Default">
    <w:name w:val="Default"/>
    <w:rsid w:val="00320A22"/>
    <w:pPr>
      <w:widowControl w:val="0"/>
      <w:autoSpaceDE w:val="0"/>
      <w:autoSpaceDN w:val="0"/>
      <w:adjustRightInd w:val="0"/>
    </w:pPr>
    <w:rPr>
      <w:rFonts w:ascii="標楷體" w:hAnsi="標楷體" w:cs="標楷體"/>
      <w:color w:val="000000"/>
      <w:sz w:val="24"/>
      <w:szCs w:val="24"/>
    </w:rPr>
  </w:style>
  <w:style w:type="character" w:customStyle="1" w:styleId="mfont-txtcont1">
    <w:name w:val="mfont-txtcont1"/>
    <w:rsid w:val="000A496A"/>
    <w:rPr>
      <w:rFonts w:ascii="微軟正黑體" w:eastAsia="微軟正黑體" w:hAnsi="微軟正黑體" w:hint="eastAsia"/>
      <w:color w:val="333333"/>
      <w:sz w:val="24"/>
      <w:szCs w:val="24"/>
    </w:rPr>
  </w:style>
  <w:style w:type="paragraph" w:customStyle="1" w:styleId="2">
    <w:name w:val="清單段落2"/>
    <w:basedOn w:val="Normal"/>
    <w:uiPriority w:val="99"/>
    <w:rsid w:val="00642E0E"/>
    <w:pPr>
      <w:widowControl/>
      <w:ind w:left="720"/>
    </w:pPr>
    <w:rPr>
      <w:rFonts w:ascii="AdiHaus" w:hAnsi="AdiHaus"/>
      <w:kern w:val="0"/>
      <w:sz w:val="20"/>
      <w:szCs w:val="20"/>
      <w:lang w:eastAsia="de-DE"/>
    </w:rPr>
  </w:style>
  <w:style w:type="character" w:customStyle="1" w:styleId="Heading2Char">
    <w:name w:val="Heading 2 Char"/>
    <w:link w:val="Heading2"/>
    <w:uiPriority w:val="9"/>
    <w:semiHidden/>
    <w:rsid w:val="00AC355C"/>
    <w:rPr>
      <w:rFonts w:ascii="新細明體" w:hAnsi="新細明體" w:cs="新細明體"/>
      <w:b/>
      <w:bCs/>
      <w:sz w:val="36"/>
      <w:szCs w:val="36"/>
    </w:rPr>
  </w:style>
  <w:style w:type="paragraph" w:customStyle="1" w:styleId="Standard">
    <w:name w:val="Standard"/>
    <w:rsid w:val="00CC30A5"/>
    <w:pPr>
      <w:widowControl w:val="0"/>
      <w:suppressAutoHyphens/>
      <w:autoSpaceDN w:val="0"/>
    </w:pPr>
    <w:rPr>
      <w:rFonts w:eastAsia="Microsoft YaHei" w:cs="Mangal"/>
      <w:kern w:val="3"/>
      <w:sz w:val="24"/>
      <w:szCs w:val="24"/>
      <w:lang w:bidi="hi-IN"/>
    </w:rPr>
  </w:style>
  <w:style w:type="paragraph" w:customStyle="1" w:styleId="s4">
    <w:name w:val="s4"/>
    <w:basedOn w:val="Normal"/>
    <w:rsid w:val="00F44A60"/>
    <w:pPr>
      <w:widowControl/>
    </w:pPr>
    <w:rPr>
      <w:rFonts w:ascii="新細明體" w:hAnsi="新細明體" w:cs="新細明體"/>
      <w:kern w:val="0"/>
    </w:rPr>
  </w:style>
  <w:style w:type="character" w:customStyle="1" w:styleId="s5">
    <w:name w:val="s5"/>
    <w:basedOn w:val="DefaultParagraphFont"/>
    <w:rsid w:val="00F44A60"/>
  </w:style>
  <w:style w:type="paragraph" w:customStyle="1" w:styleId="ParaAttribute0">
    <w:name w:val="ParaAttribute0"/>
    <w:rsid w:val="009665C2"/>
    <w:pPr>
      <w:widowControl w:val="0"/>
      <w:wordWrap w:val="0"/>
      <w:spacing w:line="400" w:lineRule="exact"/>
      <w:jc w:val="both"/>
    </w:pPr>
    <w:rPr>
      <w:rFonts w:eastAsia="Batang"/>
    </w:rPr>
  </w:style>
  <w:style w:type="paragraph" w:customStyle="1" w:styleId="ParaAttribute1">
    <w:name w:val="ParaAttribute1"/>
    <w:rsid w:val="009665C2"/>
    <w:pPr>
      <w:widowControl w:val="0"/>
      <w:wordWrap w:val="0"/>
      <w:spacing w:line="400" w:lineRule="exact"/>
    </w:pPr>
    <w:rPr>
      <w:rFonts w:eastAsia="Batang"/>
    </w:rPr>
  </w:style>
  <w:style w:type="paragraph" w:customStyle="1" w:styleId="ParaAttribute2">
    <w:name w:val="ParaAttribute2"/>
    <w:rsid w:val="009665C2"/>
    <w:pPr>
      <w:widowControl w:val="0"/>
      <w:wordWrap w:val="0"/>
      <w:spacing w:line="400" w:lineRule="exact"/>
    </w:pPr>
    <w:rPr>
      <w:rFonts w:eastAsia="Batang"/>
    </w:rPr>
  </w:style>
  <w:style w:type="character" w:customStyle="1" w:styleId="CharAttribute0">
    <w:name w:val="CharAttribute0"/>
    <w:rsid w:val="009665C2"/>
    <w:rPr>
      <w:rFonts w:ascii="微軟正黑體" w:eastAsia="微軟正黑體" w:hAnsi="微軟正黑體"/>
      <w:sz w:val="24"/>
    </w:rPr>
  </w:style>
  <w:style w:type="character" w:customStyle="1" w:styleId="CharAttribute1">
    <w:name w:val="CharAttribute1"/>
    <w:rsid w:val="009665C2"/>
    <w:rPr>
      <w:rFonts w:ascii="微軟正黑體" w:eastAsia="Calibri" w:hAnsi="Calibri"/>
      <w:sz w:val="24"/>
    </w:rPr>
  </w:style>
  <w:style w:type="character" w:customStyle="1" w:styleId="apple-converted-space">
    <w:name w:val="apple-converted-space"/>
    <w:rsid w:val="004655FC"/>
  </w:style>
  <w:style w:type="character" w:customStyle="1" w:styleId="Heading3Char">
    <w:name w:val="Heading 3 Char"/>
    <w:link w:val="Heading3"/>
    <w:uiPriority w:val="9"/>
    <w:semiHidden/>
    <w:rsid w:val="002B3D01"/>
    <w:rPr>
      <w:rFonts w:ascii="Cambria" w:eastAsia="新細明體" w:hAnsi="Cambria" w:cs="Times New Roman"/>
      <w:b/>
      <w:bCs/>
      <w:kern w:val="2"/>
      <w:sz w:val="36"/>
      <w:szCs w:val="36"/>
    </w:rPr>
  </w:style>
  <w:style w:type="character" w:customStyle="1" w:styleId="notranslate">
    <w:name w:val="notranslate"/>
    <w:rsid w:val="00894892"/>
  </w:style>
  <w:style w:type="table" w:styleId="MediumList1-Accent6">
    <w:name w:val="Medium List 1 Accent 6"/>
    <w:basedOn w:val="TableNormal"/>
    <w:uiPriority w:val="65"/>
    <w:rsid w:val="00AB4E4D"/>
    <w:rPr>
      <w:rFonts w:ascii="Calibri" w:hAnsi="Calibri"/>
      <w:color w:val="000000"/>
      <w:kern w:val="2"/>
      <w:sz w:val="24"/>
      <w:szCs w:val="22"/>
    </w:rPr>
    <w:tblPr>
      <w:tblStyleRowBandSize w:val="1"/>
      <w:tblStyleColBandSize w:val="1"/>
      <w:tblBorders>
        <w:top w:val="single" w:sz="8" w:space="0" w:color="F79646"/>
        <w:bottom w:val="single" w:sz="8" w:space="0" w:color="F79646"/>
      </w:tblBorders>
    </w:tblPr>
    <w:tblStylePr w:type="firstRow">
      <w:rPr>
        <w:rFonts w:ascii="Cambria" w:eastAsia="新細明體" w:hAnsi="Cambria" w:cs="Times New Roman"/>
      </w:rPr>
      <w:tblPr/>
      <w:tcPr>
        <w:tcBorders>
          <w:top w:val="nil"/>
          <w:bottom w:val="single" w:sz="8" w:space="0" w:color="F79646"/>
        </w:tcBorders>
      </w:tcPr>
    </w:tblStylePr>
    <w:tblStylePr w:type="lastRow">
      <w:rPr>
        <w:b/>
        <w:bCs/>
        <w:color w:val="1F497D"/>
      </w:rPr>
      <w:tblPr/>
      <w:tcPr>
        <w:tcBorders>
          <w:top w:val="single" w:sz="8" w:space="0" w:color="F79646"/>
          <w:bottom w:val="single" w:sz="8" w:space="0" w:color="F7964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/>
          <w:bottom w:val="single" w:sz="8" w:space="0" w:color="F79646"/>
        </w:tcBorders>
      </w:tcPr>
    </w:tblStylePr>
    <w:tblStylePr w:type="band1Vert">
      <w:tblPr/>
      <w:tcPr>
        <w:shd w:val="clear" w:color="auto" w:fill="FDE4D0"/>
      </w:tcPr>
    </w:tblStylePr>
    <w:tblStylePr w:type="band1Horz">
      <w:tblPr/>
      <w:tcPr>
        <w:shd w:val="clear" w:color="auto" w:fill="FDE4D0"/>
      </w:tcPr>
    </w:tblStylePr>
  </w:style>
  <w:style w:type="table" w:styleId="TableGrid">
    <w:name w:val="Table Grid"/>
    <w:basedOn w:val="TableNormal"/>
    <w:uiPriority w:val="59"/>
    <w:rsid w:val="009B732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FollowedHyperlink">
    <w:name w:val="FollowedHyperlink"/>
    <w:uiPriority w:val="99"/>
    <w:semiHidden/>
    <w:unhideWhenUsed/>
    <w:rsid w:val="0031227D"/>
    <w:rPr>
      <w:color w:val="954F72"/>
      <w:u w:val="single"/>
    </w:rPr>
  </w:style>
  <w:style w:type="paragraph" w:customStyle="1" w:styleId="12">
    <w:name w:val="1 字元 字元 字元"/>
    <w:basedOn w:val="Normal"/>
    <w:rsid w:val="0094026F"/>
    <w:pPr>
      <w:widowControl/>
      <w:spacing w:after="160" w:line="240" w:lineRule="exact"/>
    </w:pPr>
    <w:rPr>
      <w:rFonts w:ascii="Verdana" w:hAnsi="Verdana" w:cs="Verdana"/>
      <w:kern w:val="0"/>
      <w:sz w:val="20"/>
      <w:szCs w:val="20"/>
      <w:lang w:eastAsia="en-US"/>
    </w:rPr>
  </w:style>
  <w:style w:type="paragraph" w:styleId="HTMLPreformatted">
    <w:name w:val="HTML Preformatted"/>
    <w:basedOn w:val="Normal"/>
    <w:link w:val="HTMLPreformattedChar"/>
    <w:uiPriority w:val="99"/>
    <w:unhideWhenUsed/>
    <w:rsid w:val="001909D5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細明體" w:eastAsia="細明體" w:hAnsi="細明體" w:cs="細明體"/>
      <w:kern w:val="0"/>
    </w:rPr>
  </w:style>
  <w:style w:type="character" w:customStyle="1" w:styleId="HTMLPreformattedChar">
    <w:name w:val="HTML Preformatted Char"/>
    <w:link w:val="HTMLPreformatted"/>
    <w:uiPriority w:val="99"/>
    <w:rsid w:val="001909D5"/>
    <w:rPr>
      <w:rFonts w:ascii="細明體" w:eastAsia="細明體" w:hAnsi="細明體" w:cs="細明體"/>
      <w:sz w:val="24"/>
      <w:szCs w:val="24"/>
    </w:rPr>
  </w:style>
  <w:style w:type="character" w:customStyle="1" w:styleId="6qdm">
    <w:name w:val="_6qdm"/>
    <w:rsid w:val="00C92ADA"/>
  </w:style>
  <w:style w:type="character" w:customStyle="1" w:styleId="a1">
    <w:name w:val="未解析的提及項目"/>
    <w:uiPriority w:val="99"/>
    <w:semiHidden/>
    <w:unhideWhenUsed/>
    <w:rsid w:val="00C7795B"/>
    <w:rPr>
      <w:color w:val="605E5C"/>
      <w:shd w:val="clear" w:color="auto" w:fill="E1DFDD"/>
    </w:rPr>
  </w:style>
  <w:style w:type="character" w:customStyle="1" w:styleId="13">
    <w:name w:val="未解析的提及1"/>
    <w:basedOn w:val="DefaultParagraphFont"/>
    <w:uiPriority w:val="99"/>
    <w:semiHidden/>
    <w:unhideWhenUsed/>
    <w:rsid w:val="009D7E3F"/>
    <w:rPr>
      <w:color w:val="605E5C"/>
      <w:shd w:val="clear" w:color="auto" w:fill="E1DFDD"/>
    </w:rPr>
  </w:style>
  <w:style w:type="character" w:customStyle="1" w:styleId="20">
    <w:name w:val="未解析的提及2"/>
    <w:basedOn w:val="DefaultParagraphFont"/>
    <w:uiPriority w:val="99"/>
    <w:semiHidden/>
    <w:unhideWhenUsed/>
    <w:rsid w:val="00E52E81"/>
    <w:rPr>
      <w:color w:val="605E5C"/>
      <w:shd w:val="clear" w:color="auto" w:fill="E1DFDD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新細明體" w:hAnsi="Times New Roman" w:cs="Times New Roman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widowControl w:val="0"/>
    </w:pPr>
    <w:rPr>
      <w:kern w:val="2"/>
      <w:sz w:val="24"/>
      <w:szCs w:val="24"/>
    </w:rPr>
  </w:style>
  <w:style w:type="paragraph" w:styleId="Heading2">
    <w:name w:val="heading 2"/>
    <w:basedOn w:val="Normal"/>
    <w:link w:val="Heading2Char"/>
    <w:uiPriority w:val="9"/>
    <w:qFormat/>
    <w:rsid w:val="00AC355C"/>
    <w:pPr>
      <w:widowControl/>
      <w:spacing w:before="100" w:beforeAutospacing="1" w:after="100" w:afterAutospacing="1"/>
      <w:outlineLvl w:val="1"/>
    </w:pPr>
    <w:rPr>
      <w:rFonts w:ascii="新細明體" w:hAnsi="新細明體"/>
      <w:b/>
      <w:bCs/>
      <w:kern w:val="0"/>
      <w:sz w:val="36"/>
      <w:szCs w:val="36"/>
      <w:lang w:val="x-none" w:eastAsia="x-none"/>
    </w:rPr>
  </w:style>
  <w:style w:type="paragraph" w:styleId="Heading3">
    <w:name w:val="heading 3"/>
    <w:basedOn w:val="Normal"/>
    <w:next w:val="Normal"/>
    <w:link w:val="Heading3Char"/>
    <w:uiPriority w:val="9"/>
    <w:qFormat/>
    <w:rsid w:val="002B3D01"/>
    <w:pPr>
      <w:keepNext/>
      <w:spacing w:line="720" w:lineRule="auto"/>
      <w:outlineLvl w:val="2"/>
    </w:pPr>
    <w:rPr>
      <w:rFonts w:ascii="Cambria" w:hAnsi="Cambria"/>
      <w:b/>
      <w:bCs/>
      <w:sz w:val="36"/>
      <w:szCs w:val="36"/>
      <w:lang w:val="x-none" w:eastAsia="x-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a">
    <w:name w:val="字元 字元"/>
    <w:basedOn w:val="Normal"/>
    <w:rsid w:val="00DD689A"/>
    <w:pPr>
      <w:widowControl/>
      <w:spacing w:after="160" w:line="240" w:lineRule="exact"/>
    </w:pPr>
    <w:rPr>
      <w:rFonts w:ascii="Verdana" w:eastAsia="Times New Roman" w:hAnsi="Verdana"/>
      <w:kern w:val="0"/>
      <w:sz w:val="20"/>
      <w:szCs w:val="20"/>
      <w:lang w:eastAsia="en-US"/>
    </w:rPr>
  </w:style>
  <w:style w:type="paragraph" w:styleId="Footer">
    <w:name w:val="footer"/>
    <w:basedOn w:val="Normal"/>
    <w:link w:val="FooterChar"/>
    <w:uiPriority w:val="99"/>
    <w:rsid w:val="000B43A4"/>
    <w:pPr>
      <w:tabs>
        <w:tab w:val="center" w:pos="4153"/>
        <w:tab w:val="right" w:pos="8306"/>
      </w:tabs>
      <w:snapToGrid w:val="0"/>
    </w:pPr>
    <w:rPr>
      <w:sz w:val="20"/>
      <w:szCs w:val="20"/>
      <w:lang w:val="x-none" w:eastAsia="x-none"/>
    </w:rPr>
  </w:style>
  <w:style w:type="character" w:styleId="PageNumber">
    <w:name w:val="page number"/>
    <w:basedOn w:val="DefaultParagraphFont"/>
    <w:rsid w:val="000B43A4"/>
  </w:style>
  <w:style w:type="paragraph" w:styleId="Header">
    <w:name w:val="header"/>
    <w:basedOn w:val="Normal"/>
    <w:link w:val="HeaderChar"/>
    <w:uiPriority w:val="99"/>
    <w:unhideWhenUsed/>
    <w:rsid w:val="002A024C"/>
    <w:pPr>
      <w:tabs>
        <w:tab w:val="center" w:pos="4153"/>
        <w:tab w:val="right" w:pos="8306"/>
      </w:tabs>
      <w:snapToGrid w:val="0"/>
    </w:pPr>
    <w:rPr>
      <w:sz w:val="20"/>
      <w:szCs w:val="20"/>
      <w:lang w:val="x-none" w:eastAsia="x-none"/>
    </w:rPr>
  </w:style>
  <w:style w:type="character" w:customStyle="1" w:styleId="HeaderChar">
    <w:name w:val="Header Char"/>
    <w:link w:val="Header"/>
    <w:uiPriority w:val="99"/>
    <w:rsid w:val="002A024C"/>
    <w:rPr>
      <w:kern w:val="2"/>
    </w:rPr>
  </w:style>
  <w:style w:type="character" w:customStyle="1" w:styleId="st1">
    <w:name w:val="st1"/>
    <w:basedOn w:val="DefaultParagraphFont"/>
    <w:rsid w:val="00E2188A"/>
  </w:style>
  <w:style w:type="paragraph" w:styleId="BalloonText">
    <w:name w:val="Balloon Text"/>
    <w:basedOn w:val="Normal"/>
    <w:link w:val="BalloonTextChar"/>
    <w:uiPriority w:val="99"/>
    <w:semiHidden/>
    <w:unhideWhenUsed/>
    <w:rsid w:val="005568A2"/>
    <w:rPr>
      <w:rFonts w:ascii="Cambria" w:hAnsi="Cambria"/>
      <w:sz w:val="18"/>
      <w:szCs w:val="18"/>
      <w:lang w:val="x-none" w:eastAsia="x-none"/>
    </w:rPr>
  </w:style>
  <w:style w:type="character" w:customStyle="1" w:styleId="BalloonTextChar">
    <w:name w:val="Balloon Text Char"/>
    <w:link w:val="BalloonText"/>
    <w:uiPriority w:val="99"/>
    <w:semiHidden/>
    <w:rsid w:val="005568A2"/>
    <w:rPr>
      <w:rFonts w:ascii="Cambria" w:eastAsia="新細明體" w:hAnsi="Cambria" w:cs="Times New Roman"/>
      <w:kern w:val="2"/>
      <w:sz w:val="18"/>
      <w:szCs w:val="18"/>
    </w:rPr>
  </w:style>
  <w:style w:type="character" w:styleId="Hyperlink">
    <w:name w:val="Hyperlink"/>
    <w:uiPriority w:val="99"/>
    <w:unhideWhenUsed/>
    <w:rsid w:val="005568A2"/>
    <w:rPr>
      <w:color w:val="0000FF"/>
      <w:u w:val="single"/>
    </w:rPr>
  </w:style>
  <w:style w:type="paragraph" w:styleId="NormalWeb">
    <w:name w:val="Normal (Web)"/>
    <w:basedOn w:val="Normal"/>
    <w:uiPriority w:val="99"/>
    <w:unhideWhenUsed/>
    <w:rsid w:val="00844DF4"/>
    <w:pPr>
      <w:widowControl/>
    </w:pPr>
    <w:rPr>
      <w:rFonts w:ascii="新細明體" w:hAnsi="新細明體" w:cs="新細明體"/>
      <w:kern w:val="0"/>
    </w:rPr>
  </w:style>
  <w:style w:type="paragraph" w:styleId="Title">
    <w:name w:val="Title"/>
    <w:basedOn w:val="Normal"/>
    <w:next w:val="Normal"/>
    <w:link w:val="TitleChar"/>
    <w:uiPriority w:val="10"/>
    <w:qFormat/>
    <w:rsid w:val="007B637B"/>
    <w:pPr>
      <w:spacing w:before="240" w:after="60"/>
      <w:jc w:val="center"/>
      <w:outlineLvl w:val="0"/>
    </w:pPr>
    <w:rPr>
      <w:rFonts w:ascii="Cambria" w:hAnsi="Cambria"/>
      <w:b/>
      <w:bCs/>
      <w:sz w:val="32"/>
      <w:szCs w:val="32"/>
      <w:lang w:val="x-none" w:eastAsia="x-none"/>
    </w:rPr>
  </w:style>
  <w:style w:type="character" w:customStyle="1" w:styleId="TitleChar">
    <w:name w:val="Title Char"/>
    <w:link w:val="Title"/>
    <w:uiPriority w:val="10"/>
    <w:rsid w:val="007B637B"/>
    <w:rPr>
      <w:rFonts w:ascii="Cambria" w:hAnsi="Cambria"/>
      <w:b/>
      <w:bCs/>
      <w:kern w:val="2"/>
      <w:sz w:val="32"/>
      <w:szCs w:val="32"/>
    </w:rPr>
  </w:style>
  <w:style w:type="character" w:customStyle="1" w:styleId="A9">
    <w:name w:val="A9"/>
    <w:uiPriority w:val="99"/>
    <w:rsid w:val="00FC0367"/>
    <w:rPr>
      <w:rFonts w:cs="SimSun"/>
      <w:color w:val="000000"/>
      <w:sz w:val="25"/>
      <w:szCs w:val="25"/>
    </w:rPr>
  </w:style>
  <w:style w:type="character" w:customStyle="1" w:styleId="A8">
    <w:name w:val="A8"/>
    <w:uiPriority w:val="99"/>
    <w:rsid w:val="00FC0367"/>
    <w:rPr>
      <w:rFonts w:cs="SimSun"/>
      <w:color w:val="000000"/>
      <w:sz w:val="25"/>
      <w:szCs w:val="25"/>
    </w:rPr>
  </w:style>
  <w:style w:type="character" w:customStyle="1" w:styleId="u49">
    <w:name w:val="u49"/>
    <w:rsid w:val="00FC0367"/>
    <w:rPr>
      <w:color w:val="008000"/>
    </w:rPr>
  </w:style>
  <w:style w:type="character" w:customStyle="1" w:styleId="copytext1">
    <w:name w:val="copytext1"/>
    <w:basedOn w:val="DefaultParagraphFont"/>
    <w:rsid w:val="00FC0367"/>
  </w:style>
  <w:style w:type="character" w:styleId="Emphasis">
    <w:name w:val="Emphasis"/>
    <w:uiPriority w:val="20"/>
    <w:qFormat/>
    <w:rsid w:val="00FC0367"/>
    <w:rPr>
      <w:b w:val="0"/>
      <w:bCs w:val="0"/>
      <w:i w:val="0"/>
      <w:iCs w:val="0"/>
      <w:color w:val="DD4B39"/>
    </w:rPr>
  </w:style>
  <w:style w:type="paragraph" w:customStyle="1" w:styleId="1">
    <w:name w:val="內文1"/>
    <w:uiPriority w:val="99"/>
    <w:rsid w:val="00D95333"/>
    <w:rPr>
      <w:rFonts w:ascii="Helvetica" w:eastAsia="ヒラギノ角ゴ Pro W3" w:hAnsi="Helvetica"/>
      <w:color w:val="000000"/>
      <w:sz w:val="24"/>
    </w:rPr>
  </w:style>
  <w:style w:type="paragraph" w:styleId="ListParagraph">
    <w:name w:val="List Paragraph"/>
    <w:basedOn w:val="Normal"/>
    <w:uiPriority w:val="34"/>
    <w:qFormat/>
    <w:rsid w:val="007F1B12"/>
    <w:pPr>
      <w:ind w:leftChars="200" w:left="480"/>
    </w:pPr>
    <w:rPr>
      <w:rFonts w:ascii="Calibri" w:hAnsi="Calibri"/>
      <w:szCs w:val="22"/>
    </w:rPr>
  </w:style>
  <w:style w:type="paragraph" w:customStyle="1" w:styleId="10">
    <w:name w:val="清單段落1"/>
    <w:basedOn w:val="Normal"/>
    <w:rsid w:val="007F1B12"/>
    <w:pPr>
      <w:ind w:leftChars="200" w:left="480"/>
    </w:pPr>
    <w:rPr>
      <w:rFonts w:ascii="Calibri" w:hAnsi="Calibri"/>
      <w:szCs w:val="22"/>
    </w:rPr>
  </w:style>
  <w:style w:type="paragraph" w:styleId="BodyTextIndent3">
    <w:name w:val="Body Text Indent 3"/>
    <w:basedOn w:val="Normal"/>
    <w:link w:val="BodyTextIndent3Char"/>
    <w:semiHidden/>
    <w:unhideWhenUsed/>
    <w:rsid w:val="00316D3B"/>
    <w:pPr>
      <w:ind w:left="1800" w:hanging="1080"/>
    </w:pPr>
    <w:rPr>
      <w:szCs w:val="20"/>
      <w:lang w:val="x-none" w:eastAsia="x-none"/>
    </w:rPr>
  </w:style>
  <w:style w:type="character" w:customStyle="1" w:styleId="BodyTextIndent3Char">
    <w:name w:val="Body Text Indent 3 Char"/>
    <w:link w:val="BodyTextIndent3"/>
    <w:semiHidden/>
    <w:rsid w:val="00316D3B"/>
    <w:rPr>
      <w:kern w:val="2"/>
      <w:sz w:val="24"/>
    </w:rPr>
  </w:style>
  <w:style w:type="character" w:styleId="CommentReference">
    <w:name w:val="annotation reference"/>
    <w:uiPriority w:val="99"/>
    <w:semiHidden/>
    <w:unhideWhenUsed/>
    <w:rsid w:val="00482FB7"/>
    <w:rPr>
      <w:sz w:val="18"/>
      <w:szCs w:val="18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482FB7"/>
    <w:rPr>
      <w:lang w:val="x-none" w:eastAsia="x-none"/>
    </w:rPr>
  </w:style>
  <w:style w:type="character" w:customStyle="1" w:styleId="CommentTextChar">
    <w:name w:val="Comment Text Char"/>
    <w:link w:val="CommentText"/>
    <w:uiPriority w:val="99"/>
    <w:semiHidden/>
    <w:rsid w:val="00482FB7"/>
    <w:rPr>
      <w:kern w:val="2"/>
      <w:sz w:val="24"/>
      <w:szCs w:val="24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482FB7"/>
    <w:rPr>
      <w:b/>
      <w:bCs/>
    </w:rPr>
  </w:style>
  <w:style w:type="character" w:customStyle="1" w:styleId="CommentSubjectChar">
    <w:name w:val="Comment Subject Char"/>
    <w:link w:val="CommentSubject"/>
    <w:uiPriority w:val="99"/>
    <w:semiHidden/>
    <w:rsid w:val="00482FB7"/>
    <w:rPr>
      <w:b/>
      <w:bCs/>
      <w:kern w:val="2"/>
      <w:sz w:val="24"/>
      <w:szCs w:val="24"/>
    </w:rPr>
  </w:style>
  <w:style w:type="character" w:customStyle="1" w:styleId="apple-style-span">
    <w:name w:val="apple-style-span"/>
    <w:basedOn w:val="DefaultParagraphFont"/>
    <w:rsid w:val="009D054D"/>
  </w:style>
  <w:style w:type="paragraph" w:customStyle="1" w:styleId="Web8">
    <w:name w:val="內文 (Web)8"/>
    <w:basedOn w:val="Normal"/>
    <w:rsid w:val="00065B1E"/>
    <w:pPr>
      <w:widowControl/>
      <w:spacing w:line="360" w:lineRule="atLeast"/>
    </w:pPr>
    <w:rPr>
      <w:rFonts w:ascii="新細明體" w:hAnsi="新細明體" w:cs="新細明體"/>
      <w:color w:val="333333"/>
      <w:kern w:val="0"/>
      <w:sz w:val="16"/>
      <w:szCs w:val="16"/>
    </w:rPr>
  </w:style>
  <w:style w:type="character" w:customStyle="1" w:styleId="ft">
    <w:name w:val="ft"/>
    <w:rsid w:val="00FE37A3"/>
    <w:rPr>
      <w:b w:val="0"/>
      <w:bCs w:val="0"/>
      <w:color w:val="222222"/>
      <w:sz w:val="27"/>
      <w:szCs w:val="27"/>
    </w:rPr>
  </w:style>
  <w:style w:type="character" w:customStyle="1" w:styleId="st">
    <w:name w:val="st"/>
    <w:basedOn w:val="DefaultParagraphFont"/>
    <w:rsid w:val="00656DBE"/>
  </w:style>
  <w:style w:type="character" w:customStyle="1" w:styleId="style2">
    <w:name w:val="style2"/>
    <w:rsid w:val="00FA209B"/>
  </w:style>
  <w:style w:type="paragraph" w:customStyle="1" w:styleId="ecxs12">
    <w:name w:val="ecxs12"/>
    <w:basedOn w:val="Normal"/>
    <w:rsid w:val="0010772E"/>
    <w:pPr>
      <w:widowControl/>
      <w:spacing w:after="324"/>
    </w:pPr>
    <w:rPr>
      <w:rFonts w:ascii="SimSun" w:eastAsia="SimSun" w:hAnsi="SimSun" w:cs="SimSun"/>
      <w:kern w:val="0"/>
      <w:lang w:eastAsia="zh-CN"/>
    </w:rPr>
  </w:style>
  <w:style w:type="paragraph" w:customStyle="1" w:styleId="Body1">
    <w:name w:val="Body 1"/>
    <w:rsid w:val="00065835"/>
    <w:rPr>
      <w:rFonts w:ascii="Helvetica" w:eastAsia="ヒラギノ角ゴ Pro W3" w:hAnsi="Helvetica"/>
      <w:color w:val="000000"/>
      <w:sz w:val="24"/>
    </w:rPr>
  </w:style>
  <w:style w:type="character" w:styleId="Strong">
    <w:name w:val="Strong"/>
    <w:uiPriority w:val="22"/>
    <w:qFormat/>
    <w:rsid w:val="00065835"/>
    <w:rPr>
      <w:b/>
      <w:bCs/>
    </w:rPr>
  </w:style>
  <w:style w:type="paragraph" w:customStyle="1" w:styleId="paragraphscx76225509">
    <w:name w:val="paragraph scx76225509"/>
    <w:basedOn w:val="Normal"/>
    <w:rsid w:val="00F03A3F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customStyle="1" w:styleId="11">
    <w:name w:val="清單段落1"/>
    <w:basedOn w:val="Normal"/>
    <w:uiPriority w:val="99"/>
    <w:rsid w:val="00F03A3F"/>
    <w:pPr>
      <w:widowControl/>
      <w:ind w:left="720"/>
    </w:pPr>
    <w:rPr>
      <w:rFonts w:ascii="AdiHaus" w:hAnsi="AdiHaus"/>
      <w:kern w:val="0"/>
      <w:sz w:val="20"/>
      <w:szCs w:val="20"/>
      <w:lang w:eastAsia="de-DE"/>
    </w:rPr>
  </w:style>
  <w:style w:type="character" w:customStyle="1" w:styleId="newscontent111">
    <w:name w:val="newscontent111"/>
    <w:uiPriority w:val="99"/>
    <w:rsid w:val="00220554"/>
    <w:rPr>
      <w:rFonts w:ascii="s?u" w:hAnsi="s?u" w:hint="default"/>
      <w:color w:val="545454"/>
      <w:sz w:val="18"/>
    </w:rPr>
  </w:style>
  <w:style w:type="character" w:customStyle="1" w:styleId="style51">
    <w:name w:val="style51"/>
    <w:uiPriority w:val="99"/>
    <w:rsid w:val="00220554"/>
    <w:rPr>
      <w:rFonts w:ascii="Times New Roman" w:hAnsi="Times New Roman" w:cs="Times New Roman" w:hint="default"/>
      <w:sz w:val="24"/>
      <w:szCs w:val="24"/>
    </w:rPr>
  </w:style>
  <w:style w:type="paragraph" w:customStyle="1" w:styleId="Web9">
    <w:name w:val="內文 (Web)9"/>
    <w:basedOn w:val="Normal"/>
    <w:rsid w:val="00BF77E5"/>
    <w:pPr>
      <w:widowControl/>
      <w:spacing w:line="360" w:lineRule="atLeast"/>
    </w:pPr>
    <w:rPr>
      <w:rFonts w:ascii="新細明體" w:hAnsi="新細明體" w:cs="新細明體"/>
      <w:color w:val="333333"/>
      <w:kern w:val="0"/>
      <w:sz w:val="16"/>
      <w:szCs w:val="16"/>
      <w:lang w:bidi="hi-IN"/>
    </w:rPr>
  </w:style>
  <w:style w:type="paragraph" w:styleId="PlainText">
    <w:name w:val="Plain Text"/>
    <w:basedOn w:val="Normal"/>
    <w:link w:val="PlainTextChar"/>
    <w:unhideWhenUsed/>
    <w:rsid w:val="006459DC"/>
    <w:pPr>
      <w:widowControl/>
      <w:spacing w:before="100" w:beforeAutospacing="1" w:after="100" w:afterAutospacing="1"/>
    </w:pPr>
    <w:rPr>
      <w:rFonts w:ascii="新細明體" w:hAnsi="新細明體"/>
      <w:color w:val="000000"/>
      <w:kern w:val="0"/>
      <w:lang w:val="x-none" w:eastAsia="x-none"/>
    </w:rPr>
  </w:style>
  <w:style w:type="character" w:customStyle="1" w:styleId="PlainTextChar">
    <w:name w:val="Plain Text Char"/>
    <w:link w:val="PlainText"/>
    <w:rsid w:val="006459DC"/>
    <w:rPr>
      <w:rFonts w:ascii="新細明體" w:hAnsi="新細明體" w:cs="新細明體"/>
      <w:color w:val="000000"/>
      <w:sz w:val="24"/>
      <w:szCs w:val="24"/>
    </w:rPr>
  </w:style>
  <w:style w:type="paragraph" w:styleId="BodyText">
    <w:name w:val="Body Text"/>
    <w:basedOn w:val="Normal"/>
    <w:link w:val="BodyTextChar"/>
    <w:uiPriority w:val="99"/>
    <w:unhideWhenUsed/>
    <w:rsid w:val="002D17E6"/>
    <w:pPr>
      <w:spacing w:after="120"/>
    </w:pPr>
    <w:rPr>
      <w:lang w:val="x-none" w:eastAsia="x-none"/>
    </w:rPr>
  </w:style>
  <w:style w:type="character" w:customStyle="1" w:styleId="BodyTextChar">
    <w:name w:val="Body Text Char"/>
    <w:link w:val="BodyText"/>
    <w:uiPriority w:val="99"/>
    <w:rsid w:val="002D17E6"/>
    <w:rPr>
      <w:kern w:val="2"/>
      <w:sz w:val="24"/>
      <w:szCs w:val="24"/>
    </w:rPr>
  </w:style>
  <w:style w:type="paragraph" w:styleId="NoSpacing">
    <w:name w:val="No Spacing"/>
    <w:uiPriority w:val="1"/>
    <w:qFormat/>
    <w:rsid w:val="005E5639"/>
    <w:pPr>
      <w:widowControl w:val="0"/>
      <w:ind w:left="782" w:hanging="782"/>
      <w:jc w:val="both"/>
    </w:pPr>
    <w:rPr>
      <w:rFonts w:ascii="Calibri" w:hAnsi="Calibri"/>
      <w:kern w:val="2"/>
      <w:sz w:val="24"/>
      <w:szCs w:val="22"/>
    </w:rPr>
  </w:style>
  <w:style w:type="character" w:customStyle="1" w:styleId="FooterChar">
    <w:name w:val="Footer Char"/>
    <w:link w:val="Footer"/>
    <w:uiPriority w:val="99"/>
    <w:rsid w:val="00792740"/>
    <w:rPr>
      <w:kern w:val="2"/>
    </w:rPr>
  </w:style>
  <w:style w:type="character" w:customStyle="1" w:styleId="kword1">
    <w:name w:val="kword1"/>
    <w:rsid w:val="00A65FEA"/>
    <w:rPr>
      <w:color w:val="505050"/>
    </w:rPr>
  </w:style>
  <w:style w:type="paragraph" w:customStyle="1" w:styleId="a0">
    <w:name w:val="說明辦法首行"/>
    <w:basedOn w:val="Normal"/>
    <w:rsid w:val="007537AD"/>
    <w:pPr>
      <w:kinsoku w:val="0"/>
      <w:adjustRightInd w:val="0"/>
      <w:snapToGrid w:val="0"/>
      <w:ind w:left="964" w:hanging="964"/>
      <w:jc w:val="both"/>
    </w:pPr>
    <w:rPr>
      <w:rFonts w:eastAsia="標楷體"/>
      <w:sz w:val="32"/>
      <w:szCs w:val="20"/>
    </w:rPr>
  </w:style>
  <w:style w:type="paragraph" w:customStyle="1" w:styleId="Default">
    <w:name w:val="Default"/>
    <w:rsid w:val="00320A22"/>
    <w:pPr>
      <w:widowControl w:val="0"/>
      <w:autoSpaceDE w:val="0"/>
      <w:autoSpaceDN w:val="0"/>
      <w:adjustRightInd w:val="0"/>
    </w:pPr>
    <w:rPr>
      <w:rFonts w:ascii="標楷體" w:hAnsi="標楷體" w:cs="標楷體"/>
      <w:color w:val="000000"/>
      <w:sz w:val="24"/>
      <w:szCs w:val="24"/>
    </w:rPr>
  </w:style>
  <w:style w:type="character" w:customStyle="1" w:styleId="mfont-txtcont1">
    <w:name w:val="mfont-txtcont1"/>
    <w:rsid w:val="000A496A"/>
    <w:rPr>
      <w:rFonts w:ascii="微軟正黑體" w:eastAsia="微軟正黑體" w:hAnsi="微軟正黑體" w:hint="eastAsia"/>
      <w:color w:val="333333"/>
      <w:sz w:val="24"/>
      <w:szCs w:val="24"/>
    </w:rPr>
  </w:style>
  <w:style w:type="paragraph" w:customStyle="1" w:styleId="2">
    <w:name w:val="清單段落2"/>
    <w:basedOn w:val="Normal"/>
    <w:uiPriority w:val="99"/>
    <w:rsid w:val="00642E0E"/>
    <w:pPr>
      <w:widowControl/>
      <w:ind w:left="720"/>
    </w:pPr>
    <w:rPr>
      <w:rFonts w:ascii="AdiHaus" w:hAnsi="AdiHaus"/>
      <w:kern w:val="0"/>
      <w:sz w:val="20"/>
      <w:szCs w:val="20"/>
      <w:lang w:eastAsia="de-DE"/>
    </w:rPr>
  </w:style>
  <w:style w:type="character" w:customStyle="1" w:styleId="Heading2Char">
    <w:name w:val="Heading 2 Char"/>
    <w:link w:val="Heading2"/>
    <w:uiPriority w:val="9"/>
    <w:semiHidden/>
    <w:rsid w:val="00AC355C"/>
    <w:rPr>
      <w:rFonts w:ascii="新細明體" w:hAnsi="新細明體" w:cs="新細明體"/>
      <w:b/>
      <w:bCs/>
      <w:sz w:val="36"/>
      <w:szCs w:val="36"/>
    </w:rPr>
  </w:style>
  <w:style w:type="paragraph" w:customStyle="1" w:styleId="Standard">
    <w:name w:val="Standard"/>
    <w:rsid w:val="00CC30A5"/>
    <w:pPr>
      <w:widowControl w:val="0"/>
      <w:suppressAutoHyphens/>
      <w:autoSpaceDN w:val="0"/>
    </w:pPr>
    <w:rPr>
      <w:rFonts w:eastAsia="Microsoft YaHei" w:cs="Mangal"/>
      <w:kern w:val="3"/>
      <w:sz w:val="24"/>
      <w:szCs w:val="24"/>
      <w:lang w:bidi="hi-IN"/>
    </w:rPr>
  </w:style>
  <w:style w:type="paragraph" w:customStyle="1" w:styleId="s4">
    <w:name w:val="s4"/>
    <w:basedOn w:val="Normal"/>
    <w:rsid w:val="00F44A60"/>
    <w:pPr>
      <w:widowControl/>
    </w:pPr>
    <w:rPr>
      <w:rFonts w:ascii="新細明體" w:hAnsi="新細明體" w:cs="新細明體"/>
      <w:kern w:val="0"/>
    </w:rPr>
  </w:style>
  <w:style w:type="character" w:customStyle="1" w:styleId="s5">
    <w:name w:val="s5"/>
    <w:basedOn w:val="DefaultParagraphFont"/>
    <w:rsid w:val="00F44A60"/>
  </w:style>
  <w:style w:type="paragraph" w:customStyle="1" w:styleId="ParaAttribute0">
    <w:name w:val="ParaAttribute0"/>
    <w:rsid w:val="009665C2"/>
    <w:pPr>
      <w:widowControl w:val="0"/>
      <w:wordWrap w:val="0"/>
      <w:spacing w:line="400" w:lineRule="exact"/>
      <w:jc w:val="both"/>
    </w:pPr>
    <w:rPr>
      <w:rFonts w:eastAsia="Batang"/>
    </w:rPr>
  </w:style>
  <w:style w:type="paragraph" w:customStyle="1" w:styleId="ParaAttribute1">
    <w:name w:val="ParaAttribute1"/>
    <w:rsid w:val="009665C2"/>
    <w:pPr>
      <w:widowControl w:val="0"/>
      <w:wordWrap w:val="0"/>
      <w:spacing w:line="400" w:lineRule="exact"/>
    </w:pPr>
    <w:rPr>
      <w:rFonts w:eastAsia="Batang"/>
    </w:rPr>
  </w:style>
  <w:style w:type="paragraph" w:customStyle="1" w:styleId="ParaAttribute2">
    <w:name w:val="ParaAttribute2"/>
    <w:rsid w:val="009665C2"/>
    <w:pPr>
      <w:widowControl w:val="0"/>
      <w:wordWrap w:val="0"/>
      <w:spacing w:line="400" w:lineRule="exact"/>
    </w:pPr>
    <w:rPr>
      <w:rFonts w:eastAsia="Batang"/>
    </w:rPr>
  </w:style>
  <w:style w:type="character" w:customStyle="1" w:styleId="CharAttribute0">
    <w:name w:val="CharAttribute0"/>
    <w:rsid w:val="009665C2"/>
    <w:rPr>
      <w:rFonts w:ascii="微軟正黑體" w:eastAsia="微軟正黑體" w:hAnsi="微軟正黑體"/>
      <w:sz w:val="24"/>
    </w:rPr>
  </w:style>
  <w:style w:type="character" w:customStyle="1" w:styleId="CharAttribute1">
    <w:name w:val="CharAttribute1"/>
    <w:rsid w:val="009665C2"/>
    <w:rPr>
      <w:rFonts w:ascii="微軟正黑體" w:eastAsia="Calibri" w:hAnsi="Calibri"/>
      <w:sz w:val="24"/>
    </w:rPr>
  </w:style>
  <w:style w:type="character" w:customStyle="1" w:styleId="apple-converted-space">
    <w:name w:val="apple-converted-space"/>
    <w:rsid w:val="004655FC"/>
  </w:style>
  <w:style w:type="character" w:customStyle="1" w:styleId="Heading3Char">
    <w:name w:val="Heading 3 Char"/>
    <w:link w:val="Heading3"/>
    <w:uiPriority w:val="9"/>
    <w:semiHidden/>
    <w:rsid w:val="002B3D01"/>
    <w:rPr>
      <w:rFonts w:ascii="Cambria" w:eastAsia="新細明體" w:hAnsi="Cambria" w:cs="Times New Roman"/>
      <w:b/>
      <w:bCs/>
      <w:kern w:val="2"/>
      <w:sz w:val="36"/>
      <w:szCs w:val="36"/>
    </w:rPr>
  </w:style>
  <w:style w:type="character" w:customStyle="1" w:styleId="notranslate">
    <w:name w:val="notranslate"/>
    <w:rsid w:val="00894892"/>
  </w:style>
  <w:style w:type="table" w:styleId="MediumList1-Accent6">
    <w:name w:val="Medium List 1 Accent 6"/>
    <w:basedOn w:val="TableNormal"/>
    <w:uiPriority w:val="65"/>
    <w:rsid w:val="00AB4E4D"/>
    <w:rPr>
      <w:rFonts w:ascii="Calibri" w:hAnsi="Calibri"/>
      <w:color w:val="000000"/>
      <w:kern w:val="2"/>
      <w:sz w:val="24"/>
      <w:szCs w:val="22"/>
    </w:rPr>
    <w:tblPr>
      <w:tblStyleRowBandSize w:val="1"/>
      <w:tblStyleColBandSize w:val="1"/>
      <w:tblBorders>
        <w:top w:val="single" w:sz="8" w:space="0" w:color="F79646"/>
        <w:bottom w:val="single" w:sz="8" w:space="0" w:color="F79646"/>
      </w:tblBorders>
    </w:tblPr>
    <w:tblStylePr w:type="firstRow">
      <w:rPr>
        <w:rFonts w:ascii="Cambria" w:eastAsia="新細明體" w:hAnsi="Cambria" w:cs="Times New Roman"/>
      </w:rPr>
      <w:tblPr/>
      <w:tcPr>
        <w:tcBorders>
          <w:top w:val="nil"/>
          <w:bottom w:val="single" w:sz="8" w:space="0" w:color="F79646"/>
        </w:tcBorders>
      </w:tcPr>
    </w:tblStylePr>
    <w:tblStylePr w:type="lastRow">
      <w:rPr>
        <w:b/>
        <w:bCs/>
        <w:color w:val="1F497D"/>
      </w:rPr>
      <w:tblPr/>
      <w:tcPr>
        <w:tcBorders>
          <w:top w:val="single" w:sz="8" w:space="0" w:color="F79646"/>
          <w:bottom w:val="single" w:sz="8" w:space="0" w:color="F7964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/>
          <w:bottom w:val="single" w:sz="8" w:space="0" w:color="F79646"/>
        </w:tcBorders>
      </w:tcPr>
    </w:tblStylePr>
    <w:tblStylePr w:type="band1Vert">
      <w:tblPr/>
      <w:tcPr>
        <w:shd w:val="clear" w:color="auto" w:fill="FDE4D0"/>
      </w:tcPr>
    </w:tblStylePr>
    <w:tblStylePr w:type="band1Horz">
      <w:tblPr/>
      <w:tcPr>
        <w:shd w:val="clear" w:color="auto" w:fill="FDE4D0"/>
      </w:tcPr>
    </w:tblStylePr>
  </w:style>
  <w:style w:type="table" w:styleId="TableGrid">
    <w:name w:val="Table Grid"/>
    <w:basedOn w:val="TableNormal"/>
    <w:uiPriority w:val="59"/>
    <w:rsid w:val="009B732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FollowedHyperlink">
    <w:name w:val="FollowedHyperlink"/>
    <w:uiPriority w:val="99"/>
    <w:semiHidden/>
    <w:unhideWhenUsed/>
    <w:rsid w:val="0031227D"/>
    <w:rPr>
      <w:color w:val="954F72"/>
      <w:u w:val="single"/>
    </w:rPr>
  </w:style>
  <w:style w:type="paragraph" w:customStyle="1" w:styleId="12">
    <w:name w:val="1 字元 字元 字元"/>
    <w:basedOn w:val="Normal"/>
    <w:rsid w:val="0094026F"/>
    <w:pPr>
      <w:widowControl/>
      <w:spacing w:after="160" w:line="240" w:lineRule="exact"/>
    </w:pPr>
    <w:rPr>
      <w:rFonts w:ascii="Verdana" w:hAnsi="Verdana" w:cs="Verdana"/>
      <w:kern w:val="0"/>
      <w:sz w:val="20"/>
      <w:szCs w:val="20"/>
      <w:lang w:eastAsia="en-US"/>
    </w:rPr>
  </w:style>
  <w:style w:type="paragraph" w:styleId="HTMLPreformatted">
    <w:name w:val="HTML Preformatted"/>
    <w:basedOn w:val="Normal"/>
    <w:link w:val="HTMLPreformattedChar"/>
    <w:uiPriority w:val="99"/>
    <w:unhideWhenUsed/>
    <w:rsid w:val="001909D5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細明體" w:eastAsia="細明體" w:hAnsi="細明體" w:cs="細明體"/>
      <w:kern w:val="0"/>
    </w:rPr>
  </w:style>
  <w:style w:type="character" w:customStyle="1" w:styleId="HTMLPreformattedChar">
    <w:name w:val="HTML Preformatted Char"/>
    <w:link w:val="HTMLPreformatted"/>
    <w:uiPriority w:val="99"/>
    <w:rsid w:val="001909D5"/>
    <w:rPr>
      <w:rFonts w:ascii="細明體" w:eastAsia="細明體" w:hAnsi="細明體" w:cs="細明體"/>
      <w:sz w:val="24"/>
      <w:szCs w:val="24"/>
    </w:rPr>
  </w:style>
  <w:style w:type="character" w:customStyle="1" w:styleId="6qdm">
    <w:name w:val="_6qdm"/>
    <w:rsid w:val="00C92ADA"/>
  </w:style>
  <w:style w:type="character" w:customStyle="1" w:styleId="a1">
    <w:name w:val="未解析的提及項目"/>
    <w:uiPriority w:val="99"/>
    <w:semiHidden/>
    <w:unhideWhenUsed/>
    <w:rsid w:val="00C7795B"/>
    <w:rPr>
      <w:color w:val="605E5C"/>
      <w:shd w:val="clear" w:color="auto" w:fill="E1DFDD"/>
    </w:rPr>
  </w:style>
  <w:style w:type="character" w:customStyle="1" w:styleId="13">
    <w:name w:val="未解析的提及1"/>
    <w:basedOn w:val="DefaultParagraphFont"/>
    <w:uiPriority w:val="99"/>
    <w:semiHidden/>
    <w:unhideWhenUsed/>
    <w:rsid w:val="009D7E3F"/>
    <w:rPr>
      <w:color w:val="605E5C"/>
      <w:shd w:val="clear" w:color="auto" w:fill="E1DFDD"/>
    </w:rPr>
  </w:style>
  <w:style w:type="character" w:customStyle="1" w:styleId="20">
    <w:name w:val="未解析的提及2"/>
    <w:basedOn w:val="DefaultParagraphFont"/>
    <w:uiPriority w:val="99"/>
    <w:semiHidden/>
    <w:unhideWhenUsed/>
    <w:rsid w:val="00E52E81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523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73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15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64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72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707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456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980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33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84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911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188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81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90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116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567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378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306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7397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9635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862894">
          <w:marLeft w:val="706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6444468">
          <w:marLeft w:val="706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3853409">
          <w:marLeft w:val="706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0806464">
          <w:marLeft w:val="706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27805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359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4121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4726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5507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7302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0304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1542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1965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7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3584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6935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9434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0811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6571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3432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79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1172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327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9276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0472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2071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4500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6509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242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2634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3543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7288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451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0387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0851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5363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0874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7814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0094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650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7150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8854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4283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668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6107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399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64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5254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7681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3315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014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595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950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8079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4381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4326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6441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8092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6150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000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974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548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4613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6191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429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581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250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5117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885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064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498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5214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5311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0699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4364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3682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8391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595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7635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44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7644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2227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6162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4817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670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4643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5036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276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347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14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78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1467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5230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3041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39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446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9771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7284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9347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9886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130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060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8110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611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9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1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298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6702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7939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1065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1066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5846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6311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9800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4269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4271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6938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7160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2883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707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424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71547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2782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8217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1321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408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340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3363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979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8240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0686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2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459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8596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3982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451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7648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7355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912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9713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9387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0946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1642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74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2209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095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0334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6815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5645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7608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6232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7366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8525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0541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7047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523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3839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4912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976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1633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636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826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33011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625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6140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25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4075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8904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834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6285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7588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26402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2706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5132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6252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7561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0765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2730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6428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7883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2320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6326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319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4651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082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7089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8872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0298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4333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4008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4110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803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1626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0101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1266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medicaltaiwan.com.tw" TargetMode="External"/><Relationship Id="rId13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header" Target="header2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3" Type="http://schemas.openxmlformats.org/officeDocument/2006/relationships/image" Target="media/image2.jpeg"/><Relationship Id="rId2" Type="http://schemas.openxmlformats.org/officeDocument/2006/relationships/hyperlink" Target="mailto:taitra@taitra.org.tw" TargetMode="External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513</Words>
  <Characters>2930</Characters>
  <Application>Microsoft Office Word</Application>
  <DocSecurity>0</DocSecurity>
  <Lines>24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2010年新聞稿  東協加一部分</vt:lpstr>
    </vt:vector>
  </TitlesOfParts>
  <Company/>
  <LinksUpToDate>false</LinksUpToDate>
  <CharactersWithSpaces>3437</CharactersWithSpaces>
  <SharedDoc>false</SharedDoc>
  <HLinks>
    <vt:vector size="12" baseType="variant">
      <vt:variant>
        <vt:i4>89</vt:i4>
      </vt:variant>
      <vt:variant>
        <vt:i4>0</vt:i4>
      </vt:variant>
      <vt:variant>
        <vt:i4>0</vt:i4>
      </vt:variant>
      <vt:variant>
        <vt:i4>5</vt:i4>
      </vt:variant>
      <vt:variant>
        <vt:lpwstr>http://www.medicaltaiwan.com.tw/</vt:lpwstr>
      </vt:variant>
      <vt:variant>
        <vt:lpwstr/>
      </vt:variant>
      <vt:variant>
        <vt:i4>4522019</vt:i4>
      </vt:variant>
      <vt:variant>
        <vt:i4>2</vt:i4>
      </vt:variant>
      <vt:variant>
        <vt:i4>0</vt:i4>
      </vt:variant>
      <vt:variant>
        <vt:i4>5</vt:i4>
      </vt:variant>
      <vt:variant>
        <vt:lpwstr>mailto:taitra@taitra.org.tw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2010年新聞稿  東協加一部分</dc:title>
  <dc:creator>0983</dc:creator>
  <cp:lastModifiedBy>Director</cp:lastModifiedBy>
  <cp:revision>2</cp:revision>
  <cp:lastPrinted>2014-05-10T08:59:00Z</cp:lastPrinted>
  <dcterms:created xsi:type="dcterms:W3CDTF">2020-04-06T11:08:00Z</dcterms:created>
  <dcterms:modified xsi:type="dcterms:W3CDTF">2020-04-06T11:08:00Z</dcterms:modified>
</cp:coreProperties>
</file>